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3686"/>
        <w:gridCol w:w="992"/>
        <w:gridCol w:w="992"/>
        <w:gridCol w:w="851"/>
      </w:tblGrid>
      <w:tr w:rsidR="002C30B7" w14:paraId="2B9F2433" w14:textId="77777777" w:rsidTr="00B33D11">
        <w:trPr>
          <w:trHeight w:val="1285"/>
        </w:trPr>
        <w:tc>
          <w:tcPr>
            <w:tcW w:w="9356" w:type="dxa"/>
            <w:gridSpan w:val="8"/>
            <w:shd w:val="clear" w:color="auto" w:fill="82C63E"/>
            <w:vAlign w:val="center"/>
          </w:tcPr>
          <w:p w14:paraId="74780022" w14:textId="77777777" w:rsidR="002C30B7" w:rsidRPr="00C25D05" w:rsidRDefault="002C30B7" w:rsidP="001A2E35">
            <w:pPr>
              <w:jc w:val="center"/>
              <w:rPr>
                <w:rFonts w:ascii="Bookman Old Style" w:hAnsi="Bookman Old Style"/>
                <w:b/>
                <w:color w:val="FFFFFF" w:themeColor="background1"/>
                <w:w w:val="90"/>
                <w:sz w:val="40"/>
                <w:szCs w:val="40"/>
              </w:rPr>
            </w:pPr>
            <w:r w:rsidRPr="00C25D05">
              <w:rPr>
                <w:rFonts w:ascii="Bookman Old Style" w:hAnsi="Bookman Old Style"/>
                <w:b/>
                <w:color w:val="FFFFFF" w:themeColor="background1"/>
                <w:w w:val="90"/>
                <w:sz w:val="40"/>
                <w:szCs w:val="40"/>
              </w:rPr>
              <w:t>KRAJOBRAZ PRIORYTETOWY</w:t>
            </w:r>
          </w:p>
          <w:p w14:paraId="3AAA201F" w14:textId="77777777" w:rsidR="002C30B7" w:rsidRPr="002C30B7" w:rsidRDefault="00F951C0" w:rsidP="002C30B7">
            <w:pPr>
              <w:jc w:val="center"/>
              <w:rPr>
                <w:rFonts w:ascii="Bookman Old Style" w:hAnsi="Bookman Old Style"/>
                <w:b/>
                <w:color w:val="538135" w:themeColor="accent6" w:themeShade="BF"/>
                <w:w w:val="90"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w w:val="90"/>
                <w:sz w:val="40"/>
                <w:szCs w:val="40"/>
              </w:rPr>
              <w:t>WĘGLEWICE – KRAJOBRAZ WIEJSKI</w:t>
            </w:r>
          </w:p>
        </w:tc>
      </w:tr>
      <w:tr w:rsidR="00A416A1" w14:paraId="10D44ADB" w14:textId="77777777" w:rsidTr="00576280">
        <w:trPr>
          <w:trHeight w:val="420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33C7153" w14:textId="77777777" w:rsidR="00A416A1" w:rsidRPr="00A416A1" w:rsidRDefault="00A416A1" w:rsidP="00C25D05">
            <w:pPr>
              <w:spacing w:before="240"/>
              <w:jc w:val="center"/>
              <w:rPr>
                <w:rFonts w:ascii="Bookman Old Style" w:hAnsi="Bookman Old Style"/>
                <w:b/>
                <w:color w:val="538135" w:themeColor="accent6" w:themeShade="BF"/>
                <w:w w:val="90"/>
                <w:sz w:val="30"/>
                <w:szCs w:val="30"/>
              </w:rPr>
            </w:pPr>
            <w:r w:rsidRPr="00A416A1">
              <w:rPr>
                <w:b/>
              </w:rPr>
              <w:t xml:space="preserve">KOD JEDNOSTKI KRAJOBRAZOWEJ: </w:t>
            </w:r>
            <w:r w:rsidR="00697685" w:rsidRPr="00697685">
              <w:rPr>
                <w:b/>
              </w:rPr>
              <w:t>10-318.21-33</w:t>
            </w:r>
          </w:p>
        </w:tc>
      </w:tr>
      <w:tr w:rsidR="002C30B7" w14:paraId="65B95E04" w14:textId="77777777" w:rsidTr="00576280">
        <w:trPr>
          <w:trHeight w:val="7808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B4874E6" w14:textId="77777777" w:rsidR="00A416A1" w:rsidRPr="000F2581" w:rsidRDefault="00A416A1" w:rsidP="0057628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29AB5E5C" wp14:editId="2E4FAF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-3740785</wp:posOffset>
                  </wp:positionV>
                  <wp:extent cx="5760720" cy="3601085"/>
                  <wp:effectExtent l="0" t="0" r="0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JI_025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0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3B82" w14:paraId="49A73C4A" w14:textId="77777777" w:rsidTr="00B55508">
        <w:trPr>
          <w:trHeight w:val="387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3589DB7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</w:tr>
      <w:tr w:rsidR="00F73B82" w14:paraId="42805EEB" w14:textId="77777777" w:rsidTr="00A56794">
        <w:trPr>
          <w:trHeight w:val="397"/>
        </w:trPr>
        <w:tc>
          <w:tcPr>
            <w:tcW w:w="709" w:type="dxa"/>
            <w:shd w:val="clear" w:color="auto" w:fill="82C63E"/>
            <w:vAlign w:val="center"/>
          </w:tcPr>
          <w:p w14:paraId="2FC0AF50" w14:textId="77777777" w:rsidR="00F73B82" w:rsidRPr="001A2E35" w:rsidRDefault="00F73B82" w:rsidP="001A2E3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812" w:type="dxa"/>
            <w:gridSpan w:val="4"/>
            <w:shd w:val="clear" w:color="auto" w:fill="82C63E"/>
            <w:vAlign w:val="center"/>
          </w:tcPr>
          <w:p w14:paraId="0E124E08" w14:textId="77777777" w:rsidR="00F73B82" w:rsidRPr="00A157C7" w:rsidRDefault="00F73B82" w:rsidP="00AB438B">
            <w:pPr>
              <w:rPr>
                <w:b/>
              </w:rPr>
            </w:pPr>
            <w:r w:rsidRPr="00A56794">
              <w:rPr>
                <w:b/>
                <w:color w:val="4D4D4D"/>
              </w:rPr>
              <w:t>CHARAKTERYSTYKA KRAJOBRAZU</w:t>
            </w:r>
            <w:r w:rsidR="00576280" w:rsidRPr="00A56794">
              <w:rPr>
                <w:b/>
                <w:color w:val="4D4D4D"/>
              </w:rPr>
              <w:t xml:space="preserve"> PRIORYTETOWEGO</w:t>
            </w:r>
          </w:p>
        </w:tc>
        <w:tc>
          <w:tcPr>
            <w:tcW w:w="2835" w:type="dxa"/>
            <w:gridSpan w:val="3"/>
            <w:vAlign w:val="center"/>
          </w:tcPr>
          <w:p w14:paraId="6F4844B2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</w:tr>
      <w:tr w:rsidR="00F73B82" w14:paraId="43D3268D" w14:textId="77777777" w:rsidTr="004F460A">
        <w:trPr>
          <w:trHeight w:val="140"/>
        </w:trPr>
        <w:tc>
          <w:tcPr>
            <w:tcW w:w="709" w:type="dxa"/>
            <w:shd w:val="clear" w:color="auto" w:fill="auto"/>
            <w:vAlign w:val="center"/>
          </w:tcPr>
          <w:p w14:paraId="51C639C2" w14:textId="77777777" w:rsidR="00F73B82" w:rsidRPr="00A157C7" w:rsidRDefault="00A56794" w:rsidP="0072733A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0F25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ACE47" wp14:editId="4DC843BF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-544195</wp:posOffset>
                      </wp:positionV>
                      <wp:extent cx="403860" cy="739140"/>
                      <wp:effectExtent l="0" t="0" r="0" b="381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739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5A0D45" w14:textId="77777777" w:rsidR="007F7566" w:rsidRPr="00055C2F" w:rsidRDefault="007F7566" w:rsidP="000F258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5C2F"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B0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26" type="#_x0000_t202" style="position:absolute;left:0;text-align:left;margin-left:-5.7pt;margin-top:-42.85pt;width:31.8pt;height:5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" filled="f" stroked="f">
                      <v:textbox>
                        <w:txbxContent>
                          <w:p w:rsidR="007F7566" w:rsidRPr="00055C2F" w:rsidRDefault="007F7566" w:rsidP="000F25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C2F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CA29FE4" w14:textId="77777777" w:rsidR="00F73B82" w:rsidRPr="00A157C7" w:rsidRDefault="00A56794" w:rsidP="001A2E35">
            <w:pPr>
              <w:jc w:val="center"/>
              <w:rPr>
                <w:b/>
                <w:color w:val="FFFFFF" w:themeColor="background1"/>
              </w:rPr>
            </w:pPr>
            <w:r w:rsidRPr="000F25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DBDAF1" wp14:editId="0B6B204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-10160</wp:posOffset>
                      </wp:positionV>
                      <wp:extent cx="1828800" cy="1828800"/>
                      <wp:effectExtent l="0" t="0" r="0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4E5F1" w14:textId="77777777" w:rsidR="007F7566" w:rsidRPr="00055C2F" w:rsidRDefault="007F7566" w:rsidP="000F258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5C2F"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  <w:p w14:paraId="1AC65354" w14:textId="77777777" w:rsidR="007F7566" w:rsidRDefault="007F756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D7737" id="Pole tekstowe 13" o:spid="_x0000_s1027" type="#_x0000_t202" style="position:absolute;left:0;text-align:left;margin-left:-5.2pt;margin-top:-.8pt;width:2in;height:2in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" filled="f" stroked="f">
                      <v:textbox style="mso-fit-shape-to-text:t">
                        <w:txbxContent>
                          <w:p w:rsidR="007F7566" w:rsidRPr="00055C2F" w:rsidRDefault="007F7566" w:rsidP="000F25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C2F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7F7566" w:rsidRDefault="007F7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45DCD48E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</w:tr>
      <w:tr w:rsidR="00F73B82" w14:paraId="12687263" w14:textId="77777777" w:rsidTr="00A56794">
        <w:trPr>
          <w:trHeight w:val="397"/>
        </w:trPr>
        <w:tc>
          <w:tcPr>
            <w:tcW w:w="709" w:type="dxa"/>
            <w:vAlign w:val="center"/>
          </w:tcPr>
          <w:p w14:paraId="167AB655" w14:textId="77777777" w:rsidR="00F73B82" w:rsidRPr="00A157C7" w:rsidRDefault="00F73B82" w:rsidP="001A2E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B0DB85"/>
            <w:vAlign w:val="center"/>
          </w:tcPr>
          <w:p w14:paraId="7CB19CD0" w14:textId="77777777" w:rsidR="00F73B82" w:rsidRPr="001A2E35" w:rsidRDefault="00F73B82" w:rsidP="001A2E3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6095" w:type="dxa"/>
            <w:gridSpan w:val="4"/>
            <w:shd w:val="clear" w:color="auto" w:fill="B0DB85"/>
            <w:vAlign w:val="center"/>
          </w:tcPr>
          <w:p w14:paraId="44D9D1C5" w14:textId="77777777" w:rsidR="00F73B82" w:rsidRPr="00A157C7" w:rsidRDefault="00F73B82" w:rsidP="00AB438B">
            <w:pPr>
              <w:rPr>
                <w:b/>
              </w:rPr>
            </w:pPr>
            <w:r w:rsidRPr="00A56794">
              <w:rPr>
                <w:b/>
                <w:color w:val="4D4D4D"/>
              </w:rPr>
              <w:t>ZAGROŻENIA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51564B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</w:tr>
      <w:tr w:rsidR="00F73B82" w14:paraId="05BF3158" w14:textId="77777777" w:rsidTr="004F460A">
        <w:trPr>
          <w:trHeight w:val="154"/>
        </w:trPr>
        <w:tc>
          <w:tcPr>
            <w:tcW w:w="709" w:type="dxa"/>
            <w:shd w:val="clear" w:color="auto" w:fill="auto"/>
            <w:vAlign w:val="center"/>
          </w:tcPr>
          <w:p w14:paraId="4BF8EC3F" w14:textId="77777777" w:rsidR="00F73B82" w:rsidRPr="00A157C7" w:rsidRDefault="00F73B82" w:rsidP="001A2E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78C1424" w14:textId="77777777" w:rsidR="00F73B82" w:rsidRPr="00A157C7" w:rsidRDefault="00F73B82" w:rsidP="000F2581">
            <w:pPr>
              <w:spacing w:after="12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43ED6818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</w:tr>
      <w:tr w:rsidR="00F73B82" w14:paraId="58669D36" w14:textId="77777777" w:rsidTr="00A56794">
        <w:trPr>
          <w:trHeight w:val="397"/>
        </w:trPr>
        <w:tc>
          <w:tcPr>
            <w:tcW w:w="709" w:type="dxa"/>
            <w:vAlign w:val="center"/>
          </w:tcPr>
          <w:p w14:paraId="12D4C188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711399A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CEFC9"/>
            <w:vAlign w:val="center"/>
          </w:tcPr>
          <w:p w14:paraId="3ADB8F74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  <w:tc>
          <w:tcPr>
            <w:tcW w:w="6378" w:type="dxa"/>
            <w:gridSpan w:val="4"/>
            <w:shd w:val="clear" w:color="auto" w:fill="DCEFC9"/>
            <w:vAlign w:val="center"/>
          </w:tcPr>
          <w:p w14:paraId="141B2C0F" w14:textId="77777777" w:rsidR="00F73B82" w:rsidRPr="004F460A" w:rsidRDefault="00F73B82" w:rsidP="004F460A">
            <w:pPr>
              <w:rPr>
                <w:b/>
                <w:color w:val="FFFFFF" w:themeColor="background1"/>
              </w:rPr>
            </w:pPr>
            <w:r w:rsidRPr="00A56794">
              <w:rPr>
                <w:b/>
                <w:color w:val="4D4D4D"/>
              </w:rPr>
              <w:t>REKOMENDACJE I WNIOSKI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609E5" w14:textId="77777777" w:rsidR="00F73B82" w:rsidRPr="004F460A" w:rsidRDefault="00F73B82" w:rsidP="00AB438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F73B82" w14:paraId="6B82A8E1" w14:textId="77777777" w:rsidTr="004F460A">
        <w:trPr>
          <w:trHeight w:val="148"/>
        </w:trPr>
        <w:tc>
          <w:tcPr>
            <w:tcW w:w="709" w:type="dxa"/>
            <w:vAlign w:val="center"/>
          </w:tcPr>
          <w:p w14:paraId="73AA06BE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CD196F7" w14:textId="77777777" w:rsidR="00F73B82" w:rsidRPr="00A157C7" w:rsidRDefault="00A56794" w:rsidP="001A2E35">
            <w:pPr>
              <w:jc w:val="center"/>
              <w:rPr>
                <w:b/>
              </w:rPr>
            </w:pPr>
            <w:r w:rsidRPr="00F73B82">
              <w:rPr>
                <w:b/>
                <w:noProof/>
                <w:color w:val="FFFFFF" w:themeColor="background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C102C8" wp14:editId="329469B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-539115</wp:posOffset>
                      </wp:positionV>
                      <wp:extent cx="1828800" cy="1828800"/>
                      <wp:effectExtent l="0" t="0" r="0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731ABE" w14:textId="77777777" w:rsidR="007F7566" w:rsidRPr="000F2581" w:rsidRDefault="007F7566" w:rsidP="000F258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F2581"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2662" id="Pole tekstowe 12" o:spid="_x0000_s1028" type="#_x0000_t202" style="position:absolute;left:0;text-align:left;margin-left:29.35pt;margin-top:-42.45pt;width:2in;height:2in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" filled="f" stroked="f">
                      <v:textbox style="mso-fit-shape-to-text:t">
                        <w:txbxContent>
                          <w:p w:rsidR="007F7566" w:rsidRPr="000F2581" w:rsidRDefault="007F7566" w:rsidP="000F25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581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6F9969F4" w14:textId="77777777" w:rsidR="00F73B82" w:rsidRPr="00A157C7" w:rsidRDefault="00A56794" w:rsidP="00A446F3">
            <w:pPr>
              <w:spacing w:after="120"/>
              <w:jc w:val="center"/>
              <w:rPr>
                <w:b/>
                <w:color w:val="595959" w:themeColor="text1" w:themeTint="A6"/>
              </w:rPr>
            </w:pPr>
            <w:r w:rsidRPr="004F460A">
              <w:rPr>
                <w:b/>
                <w:noProof/>
                <w:color w:val="FFFFFF" w:themeColor="background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A8F1D2" wp14:editId="2651B253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-36195</wp:posOffset>
                      </wp:positionV>
                      <wp:extent cx="1828800" cy="1828800"/>
                      <wp:effectExtent l="0" t="0" r="0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D92C6" w14:textId="77777777" w:rsidR="007F7566" w:rsidRPr="000F2581" w:rsidRDefault="007F7566" w:rsidP="000F258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F2581"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9615" id="Pole tekstowe 14" o:spid="_x0000_s1029" type="#_x0000_t202" style="position:absolute;left:0;text-align:left;margin-left:-41.2pt;margin-top:-2.85pt;width:2in;height:2in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" filled="f" stroked="f">
                      <v:textbox style="mso-fit-shape-to-text:t">
                        <w:txbxContent>
                          <w:p w:rsidR="007F7566" w:rsidRPr="000F2581" w:rsidRDefault="007F7566" w:rsidP="000F25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581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B82" w14:paraId="772BB619" w14:textId="77777777" w:rsidTr="00A56794">
        <w:trPr>
          <w:trHeight w:val="397"/>
        </w:trPr>
        <w:tc>
          <w:tcPr>
            <w:tcW w:w="709" w:type="dxa"/>
            <w:vAlign w:val="center"/>
          </w:tcPr>
          <w:p w14:paraId="0E95A7AB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4DFC34" w14:textId="77777777" w:rsidR="00F73B82" w:rsidRPr="00A157C7" w:rsidRDefault="00F73B82" w:rsidP="001A2E3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0F8E8"/>
            <w:vAlign w:val="center"/>
          </w:tcPr>
          <w:p w14:paraId="30D10965" w14:textId="77777777" w:rsidR="00F73B82" w:rsidRPr="00A157C7" w:rsidRDefault="00F73B82" w:rsidP="001A2E35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6521" w:type="dxa"/>
            <w:gridSpan w:val="4"/>
            <w:shd w:val="clear" w:color="auto" w:fill="F0F8E8"/>
            <w:vAlign w:val="center"/>
          </w:tcPr>
          <w:p w14:paraId="5E622B80" w14:textId="77777777" w:rsidR="00F73B82" w:rsidRPr="00A56794" w:rsidRDefault="00F73B82" w:rsidP="00AB438B">
            <w:pPr>
              <w:rPr>
                <w:b/>
                <w:color w:val="4D4D4D"/>
              </w:rPr>
            </w:pPr>
            <w:r w:rsidRPr="00A56794">
              <w:rPr>
                <w:b/>
                <w:color w:val="4D4D4D"/>
              </w:rPr>
              <w:t>LOKALNE FORMY ARCHITEKTONICZNE</w:t>
            </w:r>
            <w:r w:rsidR="007A4AC6">
              <w:rPr>
                <w:b/>
                <w:color w:val="4D4D4D"/>
              </w:rPr>
              <w:t xml:space="preserve"> ZABUDOWY</w:t>
            </w:r>
          </w:p>
        </w:tc>
      </w:tr>
    </w:tbl>
    <w:p w14:paraId="62F5CCCC" w14:textId="77777777" w:rsidR="0053402E" w:rsidRDefault="0072733A" w:rsidP="0053402E">
      <w:pPr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br w:type="page"/>
      </w:r>
      <w:r w:rsidR="0053402E">
        <w:rPr>
          <w:b/>
          <w:color w:val="385623" w:themeColor="accent6" w:themeShade="80"/>
        </w:rPr>
        <w:lastRenderedPageBreak/>
        <w:t>SPIS TREŚCI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52"/>
        <w:gridCol w:w="425"/>
        <w:gridCol w:w="7055"/>
        <w:gridCol w:w="850"/>
      </w:tblGrid>
      <w:tr w:rsidR="0053402E" w14:paraId="4DC99152" w14:textId="77777777" w:rsidTr="0053402E">
        <w:trPr>
          <w:trHeight w:val="340"/>
        </w:trPr>
        <w:tc>
          <w:tcPr>
            <w:tcW w:w="432" w:type="dxa"/>
            <w:shd w:val="clear" w:color="auto" w:fill="82C63E"/>
            <w:vAlign w:val="center"/>
            <w:hideMark/>
          </w:tcPr>
          <w:p w14:paraId="0ABEA7B9" w14:textId="77777777" w:rsidR="0053402E" w:rsidRDefault="0053402E">
            <w:pPr>
              <w:rPr>
                <w:b/>
                <w:color w:val="4D4D4D"/>
                <w:sz w:val="24"/>
                <w:szCs w:val="24"/>
              </w:rPr>
            </w:pPr>
            <w:r>
              <w:rPr>
                <w:b/>
                <w:color w:val="4D4D4D"/>
                <w:sz w:val="24"/>
                <w:szCs w:val="24"/>
              </w:rPr>
              <w:t>A.</w:t>
            </w:r>
          </w:p>
        </w:tc>
        <w:tc>
          <w:tcPr>
            <w:tcW w:w="7932" w:type="dxa"/>
            <w:gridSpan w:val="3"/>
            <w:shd w:val="clear" w:color="auto" w:fill="82C63E"/>
            <w:vAlign w:val="center"/>
            <w:hideMark/>
          </w:tcPr>
          <w:p w14:paraId="4F35101D" w14:textId="77777777" w:rsidR="0053402E" w:rsidRDefault="0053402E">
            <w:pPr>
              <w:rPr>
                <w:b/>
                <w:color w:val="4D4D4D"/>
              </w:rPr>
            </w:pPr>
            <w:r>
              <w:rPr>
                <w:b/>
                <w:color w:val="4D4D4D"/>
              </w:rPr>
              <w:t xml:space="preserve"> CHARAKTERYSTYKA KRAJOBRAZU PRIORYTETOWEGO</w:t>
            </w:r>
          </w:p>
        </w:tc>
        <w:tc>
          <w:tcPr>
            <w:tcW w:w="850" w:type="dxa"/>
            <w:shd w:val="clear" w:color="auto" w:fill="82C63E"/>
            <w:vAlign w:val="center"/>
          </w:tcPr>
          <w:p w14:paraId="41B8134F" w14:textId="77777777" w:rsidR="0053402E" w:rsidRDefault="0053402E">
            <w:pPr>
              <w:rPr>
                <w:color w:val="FFFFFF" w:themeColor="background1"/>
              </w:rPr>
            </w:pPr>
          </w:p>
        </w:tc>
      </w:tr>
      <w:tr w:rsidR="0053402E" w14:paraId="7CEAE686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48D8C58A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14:paraId="3F1F154D" w14:textId="77777777" w:rsidR="0053402E" w:rsidRDefault="0053402E">
            <w:r>
              <w:t>I.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26810078" w14:textId="77777777" w:rsidR="0053402E" w:rsidRDefault="0053402E">
            <w:pPr>
              <w:jc w:val="both"/>
            </w:pPr>
            <w:r>
              <w:t xml:space="preserve">Metryczka krajobrazu </w:t>
            </w:r>
            <w:r>
              <w:rPr>
                <w:sz w:val="16"/>
                <w:szCs w:val="16"/>
              </w:rPr>
              <w:t>…………………………………………………………….………………………………………………………………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14:paraId="3DFBB8BC" w14:textId="77777777" w:rsidR="0053402E" w:rsidRDefault="0053402E"/>
        </w:tc>
      </w:tr>
      <w:tr w:rsidR="0053402E" w14:paraId="1012F527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5A9AA7E7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14:paraId="7A282141" w14:textId="77777777" w:rsidR="0053402E" w:rsidRDefault="0053402E">
            <w:r>
              <w:t>II.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7090C0BB" w14:textId="77777777" w:rsidR="0053402E" w:rsidRDefault="0053402E">
            <w:pPr>
              <w:jc w:val="both"/>
            </w:pPr>
            <w:r>
              <w:t xml:space="preserve">Syntetyczny opis krajobrazu </w:t>
            </w:r>
            <w:r>
              <w:rPr>
                <w:sz w:val="16"/>
                <w:szCs w:val="16"/>
              </w:rPr>
              <w:t>………………………………………………………………………….……………………………………</w:t>
            </w:r>
          </w:p>
        </w:tc>
        <w:tc>
          <w:tcPr>
            <w:tcW w:w="850" w:type="dxa"/>
            <w:vAlign w:val="center"/>
          </w:tcPr>
          <w:p w14:paraId="7C3ECB87" w14:textId="77777777" w:rsidR="0053402E" w:rsidRDefault="0053402E"/>
        </w:tc>
      </w:tr>
      <w:tr w:rsidR="0053402E" w14:paraId="7275103D" w14:textId="77777777" w:rsidTr="0053402E">
        <w:trPr>
          <w:trHeight w:val="340"/>
        </w:trPr>
        <w:tc>
          <w:tcPr>
            <w:tcW w:w="432" w:type="dxa"/>
            <w:shd w:val="clear" w:color="auto" w:fill="B0DB85"/>
            <w:vAlign w:val="center"/>
            <w:hideMark/>
          </w:tcPr>
          <w:p w14:paraId="42539D6E" w14:textId="77777777" w:rsidR="0053402E" w:rsidRDefault="0053402E">
            <w:pPr>
              <w:rPr>
                <w:b/>
                <w:color w:val="4D4D4D"/>
                <w:sz w:val="24"/>
                <w:szCs w:val="24"/>
              </w:rPr>
            </w:pPr>
            <w:r>
              <w:rPr>
                <w:b/>
                <w:color w:val="4D4D4D"/>
                <w:sz w:val="24"/>
                <w:szCs w:val="24"/>
              </w:rPr>
              <w:t>B.</w:t>
            </w:r>
          </w:p>
        </w:tc>
        <w:tc>
          <w:tcPr>
            <w:tcW w:w="7932" w:type="dxa"/>
            <w:gridSpan w:val="3"/>
            <w:shd w:val="clear" w:color="auto" w:fill="B0DB85"/>
            <w:vAlign w:val="center"/>
            <w:hideMark/>
          </w:tcPr>
          <w:p w14:paraId="1CCB4AA6" w14:textId="77777777" w:rsidR="0053402E" w:rsidRDefault="0053402E">
            <w:pPr>
              <w:rPr>
                <w:b/>
                <w:color w:val="4D4D4D"/>
              </w:rPr>
            </w:pPr>
            <w:r>
              <w:rPr>
                <w:b/>
                <w:color w:val="4D4D4D"/>
              </w:rPr>
              <w:t>ZAGROŻENIA</w:t>
            </w:r>
          </w:p>
        </w:tc>
        <w:tc>
          <w:tcPr>
            <w:tcW w:w="850" w:type="dxa"/>
            <w:shd w:val="clear" w:color="auto" w:fill="B0DB85"/>
            <w:vAlign w:val="center"/>
          </w:tcPr>
          <w:p w14:paraId="3DFB72EF" w14:textId="77777777" w:rsidR="0053402E" w:rsidRDefault="0053402E">
            <w:pPr>
              <w:rPr>
                <w:color w:val="FFFFFF" w:themeColor="background1"/>
              </w:rPr>
            </w:pPr>
          </w:p>
        </w:tc>
      </w:tr>
      <w:tr w:rsidR="0053402E" w14:paraId="583992DA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0FFCF710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14:paraId="769EE0E0" w14:textId="77777777" w:rsidR="0053402E" w:rsidRDefault="0053402E">
            <w:r>
              <w:t>I.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4825D6D4" w14:textId="77777777" w:rsidR="0053402E" w:rsidRDefault="0053402E">
            <w:pPr>
              <w:jc w:val="both"/>
            </w:pPr>
            <w:r>
              <w:t xml:space="preserve">Zestawienie zagrożeń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…………………………………………………………………………………………………………….………………</w:t>
            </w:r>
          </w:p>
        </w:tc>
        <w:tc>
          <w:tcPr>
            <w:tcW w:w="850" w:type="dxa"/>
            <w:vAlign w:val="center"/>
          </w:tcPr>
          <w:p w14:paraId="6EAF5AC1" w14:textId="77777777" w:rsidR="0053402E" w:rsidRDefault="0053402E"/>
        </w:tc>
      </w:tr>
      <w:tr w:rsidR="0053402E" w14:paraId="71290ED9" w14:textId="77777777" w:rsidTr="0053402E">
        <w:trPr>
          <w:trHeight w:val="340"/>
        </w:trPr>
        <w:tc>
          <w:tcPr>
            <w:tcW w:w="432" w:type="dxa"/>
            <w:shd w:val="clear" w:color="auto" w:fill="DCEFC9"/>
            <w:vAlign w:val="center"/>
            <w:hideMark/>
          </w:tcPr>
          <w:p w14:paraId="33C38F09" w14:textId="77777777" w:rsidR="0053402E" w:rsidRDefault="0053402E">
            <w:pPr>
              <w:rPr>
                <w:color w:val="4D4D4D"/>
                <w:sz w:val="24"/>
                <w:szCs w:val="24"/>
              </w:rPr>
            </w:pPr>
            <w:r>
              <w:rPr>
                <w:b/>
                <w:color w:val="4D4D4D"/>
                <w:sz w:val="24"/>
                <w:szCs w:val="24"/>
              </w:rPr>
              <w:t>C.</w:t>
            </w:r>
          </w:p>
        </w:tc>
        <w:tc>
          <w:tcPr>
            <w:tcW w:w="7932" w:type="dxa"/>
            <w:gridSpan w:val="3"/>
            <w:shd w:val="clear" w:color="auto" w:fill="DCEFC9"/>
            <w:vAlign w:val="center"/>
            <w:hideMark/>
          </w:tcPr>
          <w:p w14:paraId="70531DF0" w14:textId="77777777" w:rsidR="0053402E" w:rsidRDefault="0053402E">
            <w:pPr>
              <w:rPr>
                <w:b/>
                <w:color w:val="4D4D4D"/>
              </w:rPr>
            </w:pPr>
            <w:r>
              <w:rPr>
                <w:b/>
                <w:color w:val="4D4D4D"/>
              </w:rPr>
              <w:t>REKOMENDACJE I WNIOSKI DOTYCZĄCE KSZTAŁTOWANIA I OCHRONY KRAJOBRAZU</w:t>
            </w:r>
          </w:p>
        </w:tc>
        <w:tc>
          <w:tcPr>
            <w:tcW w:w="850" w:type="dxa"/>
            <w:shd w:val="clear" w:color="auto" w:fill="DCEFC9"/>
            <w:vAlign w:val="center"/>
          </w:tcPr>
          <w:p w14:paraId="3FB07FF1" w14:textId="77777777" w:rsidR="0053402E" w:rsidRDefault="0053402E">
            <w:pPr>
              <w:rPr>
                <w:color w:val="FFFFFF" w:themeColor="background1"/>
              </w:rPr>
            </w:pPr>
          </w:p>
        </w:tc>
      </w:tr>
      <w:tr w:rsidR="0053402E" w14:paraId="163E93FE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4F2B93EA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14:paraId="55D6663A" w14:textId="77777777" w:rsidR="0053402E" w:rsidRDefault="0053402E">
            <w:r>
              <w:t>I.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1D1CA054" w14:textId="77777777" w:rsidR="0053402E" w:rsidRDefault="0053402E">
            <w:pPr>
              <w:jc w:val="both"/>
            </w:pPr>
            <w:r>
              <w:t xml:space="preserve">Rekomendacje i wnioski dotyczące form ochrony przyrody oraz zabytków </w:t>
            </w:r>
            <w:r>
              <w:rPr>
                <w:sz w:val="16"/>
                <w:szCs w:val="16"/>
              </w:rPr>
              <w:t>…………...…</w:t>
            </w:r>
          </w:p>
        </w:tc>
        <w:tc>
          <w:tcPr>
            <w:tcW w:w="850" w:type="dxa"/>
            <w:vAlign w:val="center"/>
          </w:tcPr>
          <w:p w14:paraId="6E3F8783" w14:textId="77777777" w:rsidR="0053402E" w:rsidRDefault="0053402E"/>
        </w:tc>
      </w:tr>
      <w:tr w:rsidR="0053402E" w14:paraId="399552B0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79C04439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hideMark/>
          </w:tcPr>
          <w:p w14:paraId="60062D73" w14:textId="77777777" w:rsidR="0053402E" w:rsidRDefault="0053402E">
            <w:r>
              <w:t>II.</w:t>
            </w:r>
          </w:p>
        </w:tc>
        <w:tc>
          <w:tcPr>
            <w:tcW w:w="7480" w:type="dxa"/>
            <w:gridSpan w:val="2"/>
            <w:hideMark/>
          </w:tcPr>
          <w:p w14:paraId="680A8099" w14:textId="77777777" w:rsidR="0053402E" w:rsidRDefault="0053402E">
            <w:r>
              <w:t xml:space="preserve">Rekomendacje i wnioski dotyczące kierunków i zasad kształtowania zabudowy, zagospodarowania i użytkowania terenów </w:t>
            </w:r>
            <w:r>
              <w:rPr>
                <w:sz w:val="16"/>
                <w:szCs w:val="16"/>
              </w:rPr>
              <w:t>………………………….…………………………………………………..…</w:t>
            </w:r>
          </w:p>
        </w:tc>
        <w:tc>
          <w:tcPr>
            <w:tcW w:w="850" w:type="dxa"/>
            <w:vAlign w:val="bottom"/>
          </w:tcPr>
          <w:p w14:paraId="75F45607" w14:textId="77777777" w:rsidR="0053402E" w:rsidRDefault="0053402E"/>
        </w:tc>
      </w:tr>
      <w:tr w:rsidR="0053402E" w14:paraId="4EA4A1F0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3092056D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6CE6F81E" w14:textId="77777777" w:rsidR="0053402E" w:rsidRDefault="0053402E"/>
        </w:tc>
        <w:tc>
          <w:tcPr>
            <w:tcW w:w="425" w:type="dxa"/>
            <w:vAlign w:val="center"/>
            <w:hideMark/>
          </w:tcPr>
          <w:p w14:paraId="73C988B6" w14:textId="77777777" w:rsidR="0053402E" w:rsidRDefault="0053402E">
            <w:r>
              <w:t>1.</w:t>
            </w:r>
          </w:p>
        </w:tc>
        <w:tc>
          <w:tcPr>
            <w:tcW w:w="7055" w:type="dxa"/>
            <w:vAlign w:val="center"/>
            <w:hideMark/>
          </w:tcPr>
          <w:p w14:paraId="158EAB07" w14:textId="77777777" w:rsidR="0053402E" w:rsidRDefault="0053402E">
            <w:pPr>
              <w:jc w:val="both"/>
            </w:pPr>
            <w:r>
              <w:t xml:space="preserve">Poziom regionalny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……………………………………………………………………………………………………………………….…</w:t>
            </w:r>
          </w:p>
        </w:tc>
        <w:tc>
          <w:tcPr>
            <w:tcW w:w="850" w:type="dxa"/>
            <w:vAlign w:val="center"/>
          </w:tcPr>
          <w:p w14:paraId="1D43D73B" w14:textId="77777777" w:rsidR="0053402E" w:rsidRDefault="0053402E"/>
        </w:tc>
      </w:tr>
      <w:tr w:rsidR="0053402E" w14:paraId="037B838F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1CE5542C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24DAE99D" w14:textId="77777777" w:rsidR="0053402E" w:rsidRDefault="0053402E"/>
        </w:tc>
        <w:tc>
          <w:tcPr>
            <w:tcW w:w="425" w:type="dxa"/>
            <w:vAlign w:val="center"/>
            <w:hideMark/>
          </w:tcPr>
          <w:p w14:paraId="7D40E667" w14:textId="77777777" w:rsidR="0053402E" w:rsidRDefault="0053402E">
            <w:r>
              <w:t>2.</w:t>
            </w:r>
          </w:p>
        </w:tc>
        <w:tc>
          <w:tcPr>
            <w:tcW w:w="7055" w:type="dxa"/>
            <w:vAlign w:val="center"/>
            <w:hideMark/>
          </w:tcPr>
          <w:p w14:paraId="3DD3EA5D" w14:textId="77777777" w:rsidR="0053402E" w:rsidRDefault="0053402E">
            <w:pPr>
              <w:jc w:val="both"/>
            </w:pPr>
            <w:r>
              <w:t xml:space="preserve">Poziom lokalny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……………………………………………………………………………………………………………..……………….…</w:t>
            </w:r>
          </w:p>
        </w:tc>
        <w:tc>
          <w:tcPr>
            <w:tcW w:w="850" w:type="dxa"/>
            <w:vAlign w:val="center"/>
          </w:tcPr>
          <w:p w14:paraId="05D2CFD3" w14:textId="77777777" w:rsidR="0053402E" w:rsidRDefault="0053402E"/>
        </w:tc>
      </w:tr>
      <w:tr w:rsidR="0053402E" w14:paraId="3984F385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3472B761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hideMark/>
          </w:tcPr>
          <w:p w14:paraId="2FF1C115" w14:textId="77777777" w:rsidR="0053402E" w:rsidRDefault="0053402E">
            <w:r>
              <w:t>III.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688908FC" w14:textId="77777777" w:rsidR="0053402E" w:rsidRDefault="0053402E">
            <w:pPr>
              <w:jc w:val="both"/>
            </w:pPr>
            <w:r>
              <w:t xml:space="preserve">Rekomendacje i wnioski w zakresie zadań mających na celu zachowanie dotychczasowego stanu lub doprowadzenie do stanu pożądanego, adekwatnie do charakterystyki, wartości i zagrożeń zidentyfikowanych, dla możliwości zachowania wartości danego krajobrazu </w:t>
            </w:r>
            <w:r>
              <w:rPr>
                <w:sz w:val="16"/>
                <w:szCs w:val="16"/>
              </w:rPr>
              <w:t>…………………………………………………………………………………..…</w:t>
            </w:r>
          </w:p>
        </w:tc>
        <w:tc>
          <w:tcPr>
            <w:tcW w:w="850" w:type="dxa"/>
            <w:vAlign w:val="bottom"/>
          </w:tcPr>
          <w:p w14:paraId="6C2A9AE3" w14:textId="77777777" w:rsidR="0053402E" w:rsidRDefault="0053402E"/>
        </w:tc>
      </w:tr>
      <w:tr w:rsidR="0053402E" w14:paraId="7BB0A27B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3C7F154D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14:paraId="7260F898" w14:textId="77777777" w:rsidR="0053402E" w:rsidRDefault="0053402E">
            <w:r>
              <w:t>IV.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0D2DE651" w14:textId="77777777" w:rsidR="0053402E" w:rsidRDefault="0053402E">
            <w:pPr>
              <w:jc w:val="both"/>
            </w:pPr>
            <w:r>
              <w:t xml:space="preserve">Potencjalni adresaci realizacji rekomendacji i wniosków </w:t>
            </w:r>
            <w:r>
              <w:rPr>
                <w:sz w:val="16"/>
                <w:szCs w:val="16"/>
              </w:rPr>
              <w:t>………………………………………………….…</w:t>
            </w:r>
          </w:p>
        </w:tc>
        <w:tc>
          <w:tcPr>
            <w:tcW w:w="850" w:type="dxa"/>
            <w:vAlign w:val="center"/>
          </w:tcPr>
          <w:p w14:paraId="34E97816" w14:textId="77777777" w:rsidR="0053402E" w:rsidRDefault="0053402E"/>
        </w:tc>
      </w:tr>
      <w:tr w:rsidR="0053402E" w14:paraId="501354CD" w14:textId="77777777" w:rsidTr="0053402E">
        <w:trPr>
          <w:trHeight w:val="340"/>
        </w:trPr>
        <w:tc>
          <w:tcPr>
            <w:tcW w:w="432" w:type="dxa"/>
            <w:shd w:val="clear" w:color="auto" w:fill="F0F8E8"/>
            <w:vAlign w:val="center"/>
            <w:hideMark/>
          </w:tcPr>
          <w:p w14:paraId="42563541" w14:textId="77777777" w:rsidR="0053402E" w:rsidRDefault="0053402E">
            <w:pPr>
              <w:rPr>
                <w:b/>
                <w:color w:val="4D4D4D"/>
                <w:sz w:val="24"/>
                <w:szCs w:val="24"/>
              </w:rPr>
            </w:pPr>
            <w:r>
              <w:rPr>
                <w:b/>
                <w:color w:val="4D4D4D"/>
                <w:sz w:val="24"/>
                <w:szCs w:val="24"/>
              </w:rPr>
              <w:t xml:space="preserve">D. </w:t>
            </w:r>
          </w:p>
        </w:tc>
        <w:tc>
          <w:tcPr>
            <w:tcW w:w="7932" w:type="dxa"/>
            <w:gridSpan w:val="3"/>
            <w:shd w:val="clear" w:color="auto" w:fill="F0F8E8"/>
            <w:vAlign w:val="center"/>
            <w:hideMark/>
          </w:tcPr>
          <w:p w14:paraId="0045E019" w14:textId="77777777" w:rsidR="0053402E" w:rsidRDefault="0053402E">
            <w:pPr>
              <w:rPr>
                <w:b/>
                <w:color w:val="4D4D4D"/>
              </w:rPr>
            </w:pPr>
            <w:r>
              <w:rPr>
                <w:b/>
                <w:color w:val="4D4D4D"/>
              </w:rPr>
              <w:t>LOKALNE FORMY ARCHITEKTONICZNE ZABUDOWY</w:t>
            </w:r>
          </w:p>
        </w:tc>
        <w:tc>
          <w:tcPr>
            <w:tcW w:w="850" w:type="dxa"/>
            <w:shd w:val="clear" w:color="auto" w:fill="F0F8E8"/>
            <w:vAlign w:val="center"/>
          </w:tcPr>
          <w:p w14:paraId="13B2DEA0" w14:textId="77777777" w:rsidR="0053402E" w:rsidRDefault="0053402E">
            <w:pPr>
              <w:rPr>
                <w:color w:val="4D4D4D"/>
              </w:rPr>
            </w:pPr>
          </w:p>
        </w:tc>
      </w:tr>
      <w:tr w:rsidR="0053402E" w14:paraId="7B820621" w14:textId="77777777" w:rsidTr="0053402E">
        <w:trPr>
          <w:trHeight w:val="340"/>
        </w:trPr>
        <w:tc>
          <w:tcPr>
            <w:tcW w:w="432" w:type="dxa"/>
            <w:vAlign w:val="center"/>
          </w:tcPr>
          <w:p w14:paraId="10A918EB" w14:textId="77777777" w:rsidR="0053402E" w:rsidRDefault="0053402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14:paraId="422DB042" w14:textId="77777777" w:rsidR="0053402E" w:rsidRDefault="0053402E">
            <w:r>
              <w:t>I.</w:t>
            </w:r>
          </w:p>
        </w:tc>
        <w:tc>
          <w:tcPr>
            <w:tcW w:w="7480" w:type="dxa"/>
            <w:gridSpan w:val="2"/>
            <w:vAlign w:val="center"/>
            <w:hideMark/>
          </w:tcPr>
          <w:p w14:paraId="6DCFB95A" w14:textId="77777777" w:rsidR="0053402E" w:rsidRDefault="0053402E">
            <w:pPr>
              <w:jc w:val="both"/>
            </w:pPr>
            <w:r>
              <w:t xml:space="preserve">Zestawienie lokalnych form architektonicznych zabudowy </w:t>
            </w:r>
            <w:r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850" w:type="dxa"/>
            <w:vAlign w:val="center"/>
          </w:tcPr>
          <w:p w14:paraId="5506A8AE" w14:textId="77777777" w:rsidR="0053402E" w:rsidRDefault="0053402E"/>
        </w:tc>
      </w:tr>
    </w:tbl>
    <w:p w14:paraId="463227E8" w14:textId="77777777" w:rsidR="0053402E" w:rsidRDefault="0053402E" w:rsidP="0053402E"/>
    <w:p w14:paraId="0D31DC4E" w14:textId="77777777" w:rsidR="006E2683" w:rsidRDefault="006E2683" w:rsidP="0053402E"/>
    <w:p w14:paraId="4CDD5AD3" w14:textId="77777777" w:rsidR="00D710EC" w:rsidRDefault="00D710EC">
      <w:r>
        <w:br w:type="page"/>
      </w:r>
    </w:p>
    <w:p w14:paraId="62F23D39" w14:textId="77777777" w:rsidR="00D669F6" w:rsidRDefault="0028430A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D400" wp14:editId="63FBD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45283" w14:textId="77777777" w:rsidR="007F7566" w:rsidRPr="0028430A" w:rsidRDefault="007F7566" w:rsidP="0028430A">
                            <w:pPr>
                              <w:jc w:val="center"/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8430A"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250D" id="Pole tekstowe 1" o:spid="_x0000_s1030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LsOGAkmAgAAUw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7F7566" w:rsidRPr="0028430A" w:rsidRDefault="007F7566" w:rsidP="0028430A">
                      <w:pPr>
                        <w:jc w:val="center"/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8430A"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D0C" w14:paraId="2A1C5879" w14:textId="77777777" w:rsidTr="000D4977">
        <w:trPr>
          <w:trHeight w:val="510"/>
        </w:trPr>
        <w:tc>
          <w:tcPr>
            <w:tcW w:w="9062" w:type="dxa"/>
            <w:tcBorders>
              <w:top w:val="nil"/>
              <w:left w:val="nil"/>
              <w:bottom w:val="single" w:sz="36" w:space="0" w:color="808080" w:themeColor="background1" w:themeShade="80"/>
              <w:right w:val="nil"/>
            </w:tcBorders>
            <w:shd w:val="clear" w:color="auto" w:fill="82C63E"/>
            <w:vAlign w:val="center"/>
          </w:tcPr>
          <w:p w14:paraId="0223951E" w14:textId="77777777" w:rsidR="00852D0C" w:rsidRPr="0028430A" w:rsidRDefault="00852D0C" w:rsidP="00B55508">
            <w:pPr>
              <w:ind w:left="742"/>
              <w:rPr>
                <w:b/>
                <w:color w:val="FFFFFF" w:themeColor="background1"/>
                <w:sz w:val="24"/>
                <w:szCs w:val="24"/>
              </w:rPr>
            </w:pPr>
            <w:r w:rsidRPr="000D4977">
              <w:rPr>
                <w:b/>
                <w:color w:val="4D4D4D"/>
                <w:sz w:val="24"/>
                <w:szCs w:val="24"/>
              </w:rPr>
              <w:t xml:space="preserve">CHARAKTERYSTYKA </w:t>
            </w:r>
            <w:r w:rsidR="00B55508" w:rsidRPr="000D4977">
              <w:rPr>
                <w:b/>
                <w:color w:val="4D4D4D"/>
                <w:sz w:val="24"/>
                <w:szCs w:val="24"/>
              </w:rPr>
              <w:t>KRAJOBRAZU PRIORYTETOWEGO</w:t>
            </w:r>
          </w:p>
        </w:tc>
      </w:tr>
    </w:tbl>
    <w:p w14:paraId="1C7AD2C2" w14:textId="77777777" w:rsidR="00991E4C" w:rsidRDefault="00991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D0C" w14:paraId="65B5A28F" w14:textId="77777777" w:rsidTr="00852D0C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F41AD1" w14:textId="77777777" w:rsidR="00852D0C" w:rsidRPr="00852D0C" w:rsidRDefault="00B55508" w:rsidP="00B5550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METRYCZKA KRAJOBRAZU</w:t>
            </w:r>
          </w:p>
        </w:tc>
      </w:tr>
    </w:tbl>
    <w:p w14:paraId="042A319A" w14:textId="77777777" w:rsidR="008E5850" w:rsidRDefault="008E5850"/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970"/>
        <w:gridCol w:w="3402"/>
      </w:tblGrid>
      <w:tr w:rsidR="00C02C1A" w14:paraId="5EC9CF54" w14:textId="77777777" w:rsidTr="000D4977">
        <w:trPr>
          <w:trHeight w:val="340"/>
        </w:trPr>
        <w:tc>
          <w:tcPr>
            <w:tcW w:w="1695" w:type="dxa"/>
            <w:shd w:val="clear" w:color="auto" w:fill="F0F8E8"/>
            <w:vAlign w:val="center"/>
          </w:tcPr>
          <w:p w14:paraId="61BD98C4" w14:textId="77777777" w:rsidR="00C02C1A" w:rsidRPr="00755F46" w:rsidRDefault="00515198" w:rsidP="00370B91">
            <w:pPr>
              <w:ind w:right="-111"/>
              <w:rPr>
                <w:sz w:val="19"/>
                <w:szCs w:val="19"/>
              </w:rPr>
            </w:pPr>
            <w:r w:rsidRPr="00F4522C">
              <w:rPr>
                <w:sz w:val="20"/>
                <w:szCs w:val="20"/>
              </w:rPr>
              <w:t>KOD KRAJOBRAZU</w:t>
            </w:r>
          </w:p>
        </w:tc>
        <w:tc>
          <w:tcPr>
            <w:tcW w:w="7372" w:type="dxa"/>
            <w:gridSpan w:val="2"/>
            <w:shd w:val="clear" w:color="auto" w:fill="F0F8E8"/>
            <w:vAlign w:val="center"/>
          </w:tcPr>
          <w:p w14:paraId="419A7D68" w14:textId="77777777" w:rsidR="00C02C1A" w:rsidRPr="00515198" w:rsidRDefault="00697685" w:rsidP="00515198">
            <w:pPr>
              <w:spacing w:line="192" w:lineRule="auto"/>
              <w:rPr>
                <w:b/>
                <w:sz w:val="24"/>
                <w:szCs w:val="24"/>
              </w:rPr>
            </w:pPr>
            <w:r w:rsidRPr="00697685">
              <w:rPr>
                <w:b/>
              </w:rPr>
              <w:t>10-318.21-33</w:t>
            </w:r>
          </w:p>
        </w:tc>
      </w:tr>
      <w:tr w:rsidR="00515198" w14:paraId="4770D5A3" w14:textId="77777777" w:rsidTr="000D4977">
        <w:trPr>
          <w:trHeight w:val="397"/>
        </w:trPr>
        <w:tc>
          <w:tcPr>
            <w:tcW w:w="1695" w:type="dxa"/>
            <w:shd w:val="clear" w:color="auto" w:fill="82C63E"/>
            <w:vAlign w:val="center"/>
          </w:tcPr>
          <w:p w14:paraId="7F23AD77" w14:textId="77777777" w:rsidR="00515198" w:rsidRPr="00755F46" w:rsidRDefault="00515198" w:rsidP="00515198">
            <w:pPr>
              <w:rPr>
                <w:sz w:val="19"/>
                <w:szCs w:val="19"/>
              </w:rPr>
            </w:pPr>
            <w:r w:rsidRPr="00755F46">
              <w:rPr>
                <w:color w:val="FFFFFF" w:themeColor="background1"/>
                <w:sz w:val="19"/>
                <w:szCs w:val="19"/>
              </w:rPr>
              <w:t>NAZWA</w:t>
            </w:r>
          </w:p>
        </w:tc>
        <w:tc>
          <w:tcPr>
            <w:tcW w:w="7372" w:type="dxa"/>
            <w:gridSpan w:val="2"/>
            <w:shd w:val="clear" w:color="auto" w:fill="82C63E"/>
            <w:vAlign w:val="center"/>
          </w:tcPr>
          <w:p w14:paraId="16C2BA46" w14:textId="77777777" w:rsidR="00515198" w:rsidRPr="005440C6" w:rsidRDefault="00515198" w:rsidP="00F951C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KRAJOBRAZ </w:t>
            </w:r>
            <w:r w:rsidR="00F951C0">
              <w:rPr>
                <w:b/>
                <w:color w:val="FFFFFF" w:themeColor="background1"/>
                <w:sz w:val="24"/>
                <w:szCs w:val="24"/>
              </w:rPr>
              <w:t>WĘGLEWICE – KRAJOBRAZ WIEJSKI</w:t>
            </w:r>
          </w:p>
        </w:tc>
      </w:tr>
      <w:tr w:rsidR="00515198" w14:paraId="11649CD3" w14:textId="77777777" w:rsidTr="00515198">
        <w:trPr>
          <w:trHeight w:val="397"/>
        </w:trPr>
        <w:tc>
          <w:tcPr>
            <w:tcW w:w="1695" w:type="dxa"/>
            <w:shd w:val="clear" w:color="auto" w:fill="auto"/>
            <w:vAlign w:val="center"/>
          </w:tcPr>
          <w:p w14:paraId="4EC0AF9F" w14:textId="77777777" w:rsidR="00515198" w:rsidRPr="00602F01" w:rsidRDefault="00602F01" w:rsidP="00515198">
            <w:pPr>
              <w:ind w:right="-112"/>
            </w:pPr>
            <w:r w:rsidRPr="00602F01">
              <w:t xml:space="preserve">GRUPA 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511E45B2" w14:textId="77777777" w:rsidR="00515198" w:rsidRPr="00602F01" w:rsidRDefault="00F953DB" w:rsidP="00F953DB">
            <w:pPr>
              <w:ind w:left="29" w:right="-112"/>
            </w:pPr>
            <w:r w:rsidRPr="00020075">
              <w:t>B</w:t>
            </w:r>
            <w:r>
              <w:t xml:space="preserve"> -</w:t>
            </w:r>
            <w:r w:rsidRPr="00020075">
              <w:t xml:space="preserve"> Krajobrazy przyrodniczo-kulturowe ukształtowane w wyniku wspólnego działania procesów naturalnych oraz świadomyc</w:t>
            </w:r>
            <w:r w:rsidR="003F1404">
              <w:t>h modyfikacji pokrycia terenu i </w:t>
            </w:r>
            <w:r w:rsidRPr="00020075">
              <w:t>struktury przestrzennej przez człowieka</w:t>
            </w:r>
            <w:r>
              <w:t>.</w:t>
            </w:r>
          </w:p>
        </w:tc>
      </w:tr>
      <w:tr w:rsidR="00515198" w14:paraId="18FE3785" w14:textId="77777777" w:rsidTr="00515198">
        <w:trPr>
          <w:trHeight w:val="397"/>
        </w:trPr>
        <w:tc>
          <w:tcPr>
            <w:tcW w:w="1695" w:type="dxa"/>
            <w:shd w:val="clear" w:color="auto" w:fill="auto"/>
            <w:vAlign w:val="center"/>
          </w:tcPr>
          <w:p w14:paraId="5BE1185A" w14:textId="77777777" w:rsidR="00515198" w:rsidRPr="00602F01" w:rsidRDefault="00602F01" w:rsidP="00515198">
            <w:pPr>
              <w:ind w:right="-112"/>
            </w:pPr>
            <w:r w:rsidRPr="00602F01">
              <w:t>TYP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65701C65" w14:textId="77777777" w:rsidR="00515198" w:rsidRPr="00780286" w:rsidRDefault="00780286" w:rsidP="006F0D28">
            <w:pPr>
              <w:ind w:left="29" w:right="-112"/>
              <w:rPr>
                <w:b/>
                <w:sz w:val="24"/>
                <w:szCs w:val="24"/>
              </w:rPr>
            </w:pPr>
            <w:r w:rsidRPr="00780286">
              <w:t>6. Wiejskie</w:t>
            </w:r>
          </w:p>
        </w:tc>
      </w:tr>
      <w:tr w:rsidR="00515198" w14:paraId="3E84EEE3" w14:textId="77777777" w:rsidTr="00515198">
        <w:trPr>
          <w:trHeight w:val="397"/>
        </w:trPr>
        <w:tc>
          <w:tcPr>
            <w:tcW w:w="1695" w:type="dxa"/>
            <w:shd w:val="clear" w:color="auto" w:fill="auto"/>
            <w:vAlign w:val="center"/>
          </w:tcPr>
          <w:p w14:paraId="6BA4A136" w14:textId="77777777" w:rsidR="00515198" w:rsidRPr="00602F01" w:rsidRDefault="00602F01" w:rsidP="00515198">
            <w:pPr>
              <w:ind w:right="-112"/>
            </w:pPr>
            <w:r w:rsidRPr="00602F01">
              <w:t>PODTYP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25C981CA" w14:textId="77777777" w:rsidR="00515198" w:rsidRPr="00780286" w:rsidRDefault="00780286" w:rsidP="00602F01">
            <w:pPr>
              <w:ind w:left="29" w:right="-112"/>
              <w:rPr>
                <w:b/>
                <w:sz w:val="24"/>
                <w:szCs w:val="24"/>
              </w:rPr>
            </w:pPr>
            <w:r w:rsidRPr="00780286">
              <w:t>6g. Z przewagą terenów zabudowanych o charakterze wiejskim</w:t>
            </w:r>
          </w:p>
        </w:tc>
      </w:tr>
      <w:tr w:rsidR="00515C4F" w14:paraId="37BDEC9F" w14:textId="77777777" w:rsidTr="00AA5624">
        <w:trPr>
          <w:trHeight w:val="283"/>
        </w:trPr>
        <w:tc>
          <w:tcPr>
            <w:tcW w:w="1695" w:type="dxa"/>
            <w:vMerge w:val="restart"/>
            <w:vAlign w:val="center"/>
          </w:tcPr>
          <w:p w14:paraId="0CCD3F67" w14:textId="77777777" w:rsidR="00515C4F" w:rsidRPr="00755F46" w:rsidRDefault="00515198" w:rsidP="00515C4F">
            <w:pPr>
              <w:ind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LOKALIZACJA</w:t>
            </w:r>
          </w:p>
        </w:tc>
        <w:tc>
          <w:tcPr>
            <w:tcW w:w="7372" w:type="dxa"/>
            <w:gridSpan w:val="2"/>
            <w:shd w:val="clear" w:color="auto" w:fill="D9D9D9" w:themeFill="background1" w:themeFillShade="D9"/>
            <w:vAlign w:val="center"/>
          </w:tcPr>
          <w:p w14:paraId="39060A17" w14:textId="77777777" w:rsidR="00515C4F" w:rsidRPr="00B13A90" w:rsidRDefault="00515C4F" w:rsidP="00515C4F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POŁOŻENIE ADMINISTRACYJNE</w:t>
            </w:r>
          </w:p>
        </w:tc>
      </w:tr>
      <w:tr w:rsidR="00515C4F" w14:paraId="114838D9" w14:textId="77777777" w:rsidTr="00056857">
        <w:trPr>
          <w:trHeight w:val="283"/>
        </w:trPr>
        <w:tc>
          <w:tcPr>
            <w:tcW w:w="1695" w:type="dxa"/>
            <w:vMerge/>
            <w:vAlign w:val="center"/>
          </w:tcPr>
          <w:p w14:paraId="0C2B688E" w14:textId="77777777" w:rsidR="00515C4F" w:rsidRPr="00755F46" w:rsidRDefault="00515C4F" w:rsidP="00515C4F">
            <w:pPr>
              <w:ind w:right="-112"/>
              <w:rPr>
                <w:sz w:val="19"/>
                <w:szCs w:val="19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856CC6D" w14:textId="77777777" w:rsidR="00515C4F" w:rsidRPr="003F1404" w:rsidRDefault="00515C4F" w:rsidP="00515C4F">
            <w:pPr>
              <w:rPr>
                <w:b/>
                <w:sz w:val="20"/>
                <w:szCs w:val="20"/>
              </w:rPr>
            </w:pPr>
            <w:r w:rsidRPr="003F1404">
              <w:rPr>
                <w:b/>
                <w:sz w:val="20"/>
                <w:szCs w:val="20"/>
              </w:rPr>
              <w:t xml:space="preserve">Gminy: </w:t>
            </w:r>
          </w:p>
        </w:tc>
        <w:tc>
          <w:tcPr>
            <w:tcW w:w="3402" w:type="dxa"/>
            <w:vMerge w:val="restart"/>
          </w:tcPr>
          <w:p w14:paraId="34ED5E52" w14:textId="77777777" w:rsidR="00515C4F" w:rsidRDefault="00515C4F" w:rsidP="00515C4F">
            <w:pPr>
              <w:jc w:val="center"/>
            </w:pPr>
            <w:r w:rsidRPr="00422EAF">
              <w:rPr>
                <w:noProof/>
                <w:lang w:eastAsia="pl-PL"/>
              </w:rPr>
              <w:drawing>
                <wp:inline distT="0" distB="0" distL="0" distR="0" wp14:anchorId="4F7A7E49" wp14:editId="294BA56A">
                  <wp:extent cx="1919693" cy="1889125"/>
                  <wp:effectExtent l="0" t="0" r="444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udyt Krajobrazowy\Rekomendacje\mapy\jpg\PK\Sulejowski P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93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4F" w14:paraId="21DBBF7D" w14:textId="77777777" w:rsidTr="00D209F7">
        <w:trPr>
          <w:trHeight w:val="1216"/>
        </w:trPr>
        <w:tc>
          <w:tcPr>
            <w:tcW w:w="1695" w:type="dxa"/>
            <w:vMerge/>
            <w:vAlign w:val="center"/>
          </w:tcPr>
          <w:p w14:paraId="1AB99422" w14:textId="77777777" w:rsidR="00515C4F" w:rsidRPr="00755F46" w:rsidRDefault="00515C4F" w:rsidP="00515C4F">
            <w:pPr>
              <w:ind w:right="-112"/>
              <w:rPr>
                <w:sz w:val="19"/>
                <w:szCs w:val="19"/>
              </w:rPr>
            </w:pPr>
          </w:p>
        </w:tc>
        <w:tc>
          <w:tcPr>
            <w:tcW w:w="3970" w:type="dxa"/>
            <w:vAlign w:val="center"/>
          </w:tcPr>
          <w:p w14:paraId="5C7491C6" w14:textId="77777777" w:rsidR="00515C4F" w:rsidRPr="003F1404" w:rsidRDefault="003F1404" w:rsidP="00515C4F">
            <w:pPr>
              <w:spacing w:line="216" w:lineRule="auto"/>
              <w:rPr>
                <w:sz w:val="20"/>
                <w:szCs w:val="20"/>
              </w:rPr>
            </w:pPr>
            <w:r w:rsidRPr="003F1404">
              <w:rPr>
                <w:sz w:val="20"/>
                <w:szCs w:val="20"/>
              </w:rPr>
              <w:t>Galewice</w:t>
            </w:r>
          </w:p>
        </w:tc>
        <w:tc>
          <w:tcPr>
            <w:tcW w:w="3402" w:type="dxa"/>
            <w:vMerge/>
            <w:vAlign w:val="center"/>
          </w:tcPr>
          <w:p w14:paraId="7F094652" w14:textId="77777777" w:rsidR="00515C4F" w:rsidRDefault="00515C4F" w:rsidP="00515C4F"/>
        </w:tc>
      </w:tr>
      <w:tr w:rsidR="00515C4F" w14:paraId="149D283F" w14:textId="77777777" w:rsidTr="00056857">
        <w:trPr>
          <w:trHeight w:val="283"/>
        </w:trPr>
        <w:tc>
          <w:tcPr>
            <w:tcW w:w="1695" w:type="dxa"/>
            <w:vMerge/>
            <w:vAlign w:val="center"/>
          </w:tcPr>
          <w:p w14:paraId="064DD017" w14:textId="77777777" w:rsidR="00515C4F" w:rsidRPr="00755F46" w:rsidRDefault="00515C4F" w:rsidP="00515C4F">
            <w:pPr>
              <w:ind w:right="-112"/>
              <w:rPr>
                <w:sz w:val="19"/>
                <w:szCs w:val="19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234C63D" w14:textId="77777777" w:rsidR="00515C4F" w:rsidRPr="003F1404" w:rsidRDefault="00515C4F" w:rsidP="00515C4F">
            <w:pPr>
              <w:spacing w:line="216" w:lineRule="auto"/>
              <w:rPr>
                <w:b/>
                <w:sz w:val="20"/>
                <w:szCs w:val="20"/>
              </w:rPr>
            </w:pPr>
            <w:r w:rsidRPr="003F1404">
              <w:rPr>
                <w:b/>
                <w:sz w:val="20"/>
                <w:szCs w:val="20"/>
              </w:rPr>
              <w:t>Nadleśnictwa:</w:t>
            </w:r>
          </w:p>
        </w:tc>
        <w:tc>
          <w:tcPr>
            <w:tcW w:w="3402" w:type="dxa"/>
            <w:vMerge/>
            <w:vAlign w:val="center"/>
          </w:tcPr>
          <w:p w14:paraId="6DA601BA" w14:textId="77777777" w:rsidR="00515C4F" w:rsidRDefault="00515C4F" w:rsidP="00515C4F"/>
        </w:tc>
      </w:tr>
      <w:tr w:rsidR="00515C4F" w14:paraId="2F0C6372" w14:textId="77777777" w:rsidTr="00056857">
        <w:trPr>
          <w:trHeight w:val="283"/>
        </w:trPr>
        <w:tc>
          <w:tcPr>
            <w:tcW w:w="1695" w:type="dxa"/>
            <w:vMerge/>
            <w:vAlign w:val="center"/>
          </w:tcPr>
          <w:p w14:paraId="6C1DAD1C" w14:textId="77777777" w:rsidR="00515C4F" w:rsidRPr="00755F46" w:rsidRDefault="00515C4F" w:rsidP="00515C4F">
            <w:pPr>
              <w:ind w:right="-112"/>
              <w:rPr>
                <w:sz w:val="19"/>
                <w:szCs w:val="19"/>
              </w:rPr>
            </w:pPr>
          </w:p>
        </w:tc>
        <w:tc>
          <w:tcPr>
            <w:tcW w:w="3970" w:type="dxa"/>
            <w:vAlign w:val="center"/>
          </w:tcPr>
          <w:p w14:paraId="4986FC2A" w14:textId="77777777" w:rsidR="00515C4F" w:rsidRPr="003F1404" w:rsidRDefault="00515C4F" w:rsidP="003F1404">
            <w:pPr>
              <w:spacing w:line="216" w:lineRule="auto"/>
              <w:rPr>
                <w:sz w:val="20"/>
                <w:szCs w:val="20"/>
              </w:rPr>
            </w:pPr>
            <w:r w:rsidRPr="003F1404">
              <w:rPr>
                <w:sz w:val="20"/>
                <w:szCs w:val="20"/>
              </w:rPr>
              <w:t>Przedb</w:t>
            </w:r>
            <w:r w:rsidR="003F1404">
              <w:rPr>
                <w:sz w:val="20"/>
                <w:szCs w:val="20"/>
              </w:rPr>
              <w:t>orów</w:t>
            </w:r>
          </w:p>
        </w:tc>
        <w:tc>
          <w:tcPr>
            <w:tcW w:w="3402" w:type="dxa"/>
            <w:vMerge/>
            <w:vAlign w:val="center"/>
          </w:tcPr>
          <w:p w14:paraId="5A84ADCC" w14:textId="77777777" w:rsidR="00515C4F" w:rsidRDefault="00515C4F" w:rsidP="00515C4F"/>
        </w:tc>
      </w:tr>
      <w:tr w:rsidR="00515C4F" w14:paraId="4DE4EEDF" w14:textId="77777777" w:rsidTr="00AA5624">
        <w:trPr>
          <w:trHeight w:val="283"/>
        </w:trPr>
        <w:tc>
          <w:tcPr>
            <w:tcW w:w="1695" w:type="dxa"/>
            <w:vMerge/>
            <w:vAlign w:val="center"/>
          </w:tcPr>
          <w:p w14:paraId="094FDB51" w14:textId="77777777" w:rsidR="00515C4F" w:rsidRPr="00755F46" w:rsidRDefault="00515C4F" w:rsidP="00515C4F">
            <w:pPr>
              <w:ind w:right="-112"/>
              <w:rPr>
                <w:sz w:val="19"/>
                <w:szCs w:val="19"/>
              </w:rPr>
            </w:pPr>
          </w:p>
        </w:tc>
        <w:tc>
          <w:tcPr>
            <w:tcW w:w="7372" w:type="dxa"/>
            <w:gridSpan w:val="2"/>
            <w:shd w:val="clear" w:color="auto" w:fill="D9D9D9" w:themeFill="background1" w:themeFillShade="D9"/>
            <w:vAlign w:val="center"/>
          </w:tcPr>
          <w:p w14:paraId="579D702A" w14:textId="77777777" w:rsidR="00515C4F" w:rsidRPr="001227E0" w:rsidRDefault="00515C4F" w:rsidP="00515C4F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POŁOŻENIE </w:t>
            </w:r>
            <w:r>
              <w:rPr>
                <w:sz w:val="20"/>
                <w:szCs w:val="20"/>
              </w:rPr>
              <w:t xml:space="preserve">FIZYCZNOGEOGRAFICZNE (KOD, NAZWA </w:t>
            </w:r>
            <w:r w:rsidRPr="00F4522C">
              <w:rPr>
                <w:sz w:val="20"/>
                <w:szCs w:val="20"/>
              </w:rPr>
              <w:t>MEZOREGIONU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4F" w14:paraId="6047B2D7" w14:textId="77777777" w:rsidTr="00AA5624">
        <w:trPr>
          <w:trHeight w:val="567"/>
        </w:trPr>
        <w:tc>
          <w:tcPr>
            <w:tcW w:w="1695" w:type="dxa"/>
            <w:vMerge/>
            <w:vAlign w:val="center"/>
          </w:tcPr>
          <w:p w14:paraId="62ACC544" w14:textId="77777777" w:rsidR="00515C4F" w:rsidRPr="00755F46" w:rsidRDefault="00515C4F" w:rsidP="00515C4F">
            <w:pPr>
              <w:ind w:right="-112"/>
              <w:rPr>
                <w:sz w:val="19"/>
                <w:szCs w:val="19"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19189CE5" w14:textId="77777777" w:rsidR="00515C4F" w:rsidRPr="006B2A53" w:rsidRDefault="006B2A53" w:rsidP="006B2A53">
            <w:pPr>
              <w:pStyle w:val="Akapitzlist"/>
              <w:numPr>
                <w:ilvl w:val="0"/>
                <w:numId w:val="4"/>
              </w:numPr>
              <w:ind w:left="325" w:hanging="283"/>
              <w:rPr>
                <w:sz w:val="20"/>
                <w:szCs w:val="20"/>
              </w:rPr>
            </w:pPr>
            <w:r w:rsidRPr="006B2A53">
              <w:rPr>
                <w:sz w:val="20"/>
                <w:szCs w:val="20"/>
              </w:rPr>
              <w:t>318.21 – Kotlina Grabowska</w:t>
            </w:r>
          </w:p>
        </w:tc>
      </w:tr>
      <w:tr w:rsidR="00515C4F" w14:paraId="3A2F5CD2" w14:textId="77777777" w:rsidTr="00AA5624">
        <w:trPr>
          <w:trHeight w:val="340"/>
        </w:trPr>
        <w:tc>
          <w:tcPr>
            <w:tcW w:w="1695" w:type="dxa"/>
            <w:vAlign w:val="center"/>
          </w:tcPr>
          <w:p w14:paraId="39A4BE0B" w14:textId="77777777" w:rsidR="00515C4F" w:rsidRPr="00755F46" w:rsidRDefault="00515198" w:rsidP="00515C4F">
            <w:pPr>
              <w:ind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POWIERZCHNIA</w:t>
            </w:r>
          </w:p>
        </w:tc>
        <w:tc>
          <w:tcPr>
            <w:tcW w:w="7372" w:type="dxa"/>
            <w:gridSpan w:val="2"/>
            <w:vAlign w:val="center"/>
          </w:tcPr>
          <w:p w14:paraId="001B80F8" w14:textId="77777777" w:rsidR="00515C4F" w:rsidRPr="006C29A5" w:rsidRDefault="003F1404" w:rsidP="003F1404">
            <w:pPr>
              <w:rPr>
                <w:color w:val="2E74B5" w:themeColor="accent1" w:themeShade="BF"/>
                <w:sz w:val="20"/>
                <w:szCs w:val="20"/>
              </w:rPr>
            </w:pPr>
            <w:r w:rsidRPr="003F1404">
              <w:rPr>
                <w:sz w:val="20"/>
                <w:szCs w:val="20"/>
              </w:rPr>
              <w:t xml:space="preserve">80,048 </w:t>
            </w:r>
            <w:r w:rsidR="00515C4F" w:rsidRPr="003F1404">
              <w:rPr>
                <w:sz w:val="20"/>
                <w:szCs w:val="20"/>
              </w:rPr>
              <w:t>ha</w:t>
            </w:r>
          </w:p>
        </w:tc>
      </w:tr>
      <w:tr w:rsidR="00515C4F" w14:paraId="4D6C7236" w14:textId="77777777" w:rsidTr="00AA5624">
        <w:trPr>
          <w:trHeight w:val="340"/>
        </w:trPr>
        <w:tc>
          <w:tcPr>
            <w:tcW w:w="1695" w:type="dxa"/>
            <w:vAlign w:val="center"/>
          </w:tcPr>
          <w:p w14:paraId="4608BD01" w14:textId="77777777" w:rsidR="00515C4F" w:rsidRPr="00755F46" w:rsidRDefault="00515198" w:rsidP="00515198">
            <w:pPr>
              <w:ind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OBSZARY CHRONIONE W </w:t>
            </w:r>
            <w:r w:rsidR="00515C4F" w:rsidRPr="00755F46">
              <w:rPr>
                <w:sz w:val="19"/>
                <w:szCs w:val="19"/>
              </w:rPr>
              <w:t xml:space="preserve">OBRĘBIE </w:t>
            </w:r>
            <w:r>
              <w:rPr>
                <w:sz w:val="19"/>
                <w:szCs w:val="19"/>
              </w:rPr>
              <w:t>KRAJOBRAZU</w:t>
            </w:r>
          </w:p>
        </w:tc>
        <w:tc>
          <w:tcPr>
            <w:tcW w:w="7372" w:type="dxa"/>
            <w:gridSpan w:val="2"/>
            <w:vAlign w:val="center"/>
          </w:tcPr>
          <w:p w14:paraId="5847B9FC" w14:textId="77777777" w:rsidR="00515C4F" w:rsidRDefault="004C355B" w:rsidP="007C0B96">
            <w:pPr>
              <w:pStyle w:val="Akapitzlist"/>
              <w:numPr>
                <w:ilvl w:val="0"/>
                <w:numId w:val="19"/>
              </w:numPr>
              <w:spacing w:line="216" w:lineRule="auto"/>
              <w:rPr>
                <w:sz w:val="20"/>
                <w:szCs w:val="20"/>
              </w:rPr>
            </w:pPr>
            <w:r w:rsidRPr="007C0B96">
              <w:rPr>
                <w:sz w:val="20"/>
                <w:szCs w:val="20"/>
              </w:rPr>
              <w:t>Obszar Chronionego Krajobrazu Dolina Prosny</w:t>
            </w:r>
          </w:p>
          <w:p w14:paraId="52B6E498" w14:textId="77777777" w:rsidR="00FF2E95" w:rsidRPr="007C0B96" w:rsidRDefault="00FF2E95" w:rsidP="007C0B96">
            <w:pPr>
              <w:pStyle w:val="Akapitzlist"/>
              <w:numPr>
                <w:ilvl w:val="0"/>
                <w:numId w:val="19"/>
              </w:num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Kościół par.</w:t>
            </w:r>
            <w:r w:rsidRPr="00276A83">
              <w:rPr>
                <w:sz w:val="20"/>
                <w:szCs w:val="20"/>
              </w:rPr>
              <w:t xml:space="preserve"> wpisan</w:t>
            </w:r>
            <w:r>
              <w:rPr>
                <w:sz w:val="20"/>
                <w:szCs w:val="20"/>
              </w:rPr>
              <w:t>y</w:t>
            </w:r>
            <w:r w:rsidRPr="00276A83">
              <w:rPr>
                <w:sz w:val="20"/>
                <w:szCs w:val="20"/>
              </w:rPr>
              <w:t xml:space="preserve"> do rejestru zabytków nieruchomych województwa łódzkiego (</w:t>
            </w:r>
            <w:r>
              <w:rPr>
                <w:sz w:val="20"/>
                <w:szCs w:val="20"/>
              </w:rPr>
              <w:t>1</w:t>
            </w:r>
            <w:r w:rsidRPr="00276A83">
              <w:rPr>
                <w:sz w:val="20"/>
                <w:szCs w:val="20"/>
              </w:rPr>
              <w:t>)</w:t>
            </w:r>
            <w:r w:rsidRPr="00276A83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</w:tbl>
    <w:p w14:paraId="54665709" w14:textId="77777777" w:rsidR="0043484B" w:rsidRDefault="0043484B" w:rsidP="00C02C1A"/>
    <w:p w14:paraId="7525D0CE" w14:textId="77777777" w:rsidR="0043484B" w:rsidRDefault="0043484B">
      <w:r>
        <w:br w:type="page"/>
      </w:r>
    </w:p>
    <w:p w14:paraId="46C85530" w14:textId="77777777" w:rsidR="0043484B" w:rsidRDefault="0043484B" w:rsidP="0043484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50C52930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78F113" w14:textId="77777777" w:rsidR="0043484B" w:rsidRDefault="0043484B" w:rsidP="0043484B">
            <w:pPr>
              <w:pStyle w:val="Akapitzlist"/>
              <w:numPr>
                <w:ilvl w:val="0"/>
                <w:numId w:val="6"/>
              </w:numPr>
              <w:ind w:left="742" w:hanging="425"/>
              <w:rPr>
                <w:b/>
              </w:rPr>
            </w:pPr>
            <w:r>
              <w:rPr>
                <w:b/>
              </w:rPr>
              <w:t>SYNTETYCZNY OPIS KRAJOBRAZU</w:t>
            </w:r>
          </w:p>
        </w:tc>
      </w:tr>
    </w:tbl>
    <w:p w14:paraId="36C9F4A0" w14:textId="77777777" w:rsidR="0043484B" w:rsidRDefault="0043484B" w:rsidP="0043484B"/>
    <w:tbl>
      <w:tblPr>
        <w:tblStyle w:val="Tabela-Siatka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6"/>
        <w:gridCol w:w="2920"/>
        <w:gridCol w:w="4536"/>
      </w:tblGrid>
      <w:tr w:rsidR="0043484B" w14:paraId="14B39D48" w14:textId="77777777" w:rsidTr="0043484B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BA5DF6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WALORY KRAJOBRAZOWE</w:t>
            </w:r>
          </w:p>
        </w:tc>
      </w:tr>
      <w:tr w:rsidR="00274E12" w14:paraId="3457B103" w14:textId="77777777" w:rsidTr="009E7F57">
        <w:trPr>
          <w:trHeight w:val="340"/>
        </w:trPr>
        <w:tc>
          <w:tcPr>
            <w:tcW w:w="16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A590D2" w14:textId="77777777" w:rsidR="00274E12" w:rsidRDefault="00274E12" w:rsidP="00274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WALORY PRZYRODNICZE</w:t>
            </w:r>
          </w:p>
        </w:tc>
        <w:tc>
          <w:tcPr>
            <w:tcW w:w="7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B1B4EF" w14:textId="77777777" w:rsidR="00274E12" w:rsidRPr="007B2A6C" w:rsidRDefault="00274E12" w:rsidP="00274E12">
            <w:pPr>
              <w:pStyle w:val="Akapitzlist"/>
              <w:numPr>
                <w:ilvl w:val="0"/>
                <w:numId w:val="7"/>
              </w:numPr>
              <w:ind w:left="301" w:hanging="284"/>
              <w:jc w:val="both"/>
              <w:rPr>
                <w:sz w:val="20"/>
                <w:szCs w:val="20"/>
              </w:rPr>
            </w:pPr>
            <w:r w:rsidRPr="007B2A6C">
              <w:rPr>
                <w:sz w:val="20"/>
                <w:szCs w:val="20"/>
              </w:rPr>
              <w:t xml:space="preserve">Wyróżniającym elementem krajobrazu decydującym o walorach przyrodniczych obszaru jest położenie na krawędzi doliny rzeki </w:t>
            </w:r>
            <w:r w:rsidR="00ED7E67">
              <w:rPr>
                <w:sz w:val="20"/>
                <w:szCs w:val="20"/>
              </w:rPr>
              <w:t>Prosny, w otoczeniu łąk i kompleksów leśnych</w:t>
            </w:r>
            <w:r w:rsidRPr="007B2A6C">
              <w:rPr>
                <w:sz w:val="20"/>
                <w:szCs w:val="20"/>
              </w:rPr>
              <w:t xml:space="preserve">. Dodatkowym walorem jest zieleń zlokalizowana wewnątrz wsi, w tym tradycyjne ogrody, zadrzewienia </w:t>
            </w:r>
            <w:r>
              <w:rPr>
                <w:sz w:val="20"/>
                <w:szCs w:val="20"/>
              </w:rPr>
              <w:t xml:space="preserve">przydrożne </w:t>
            </w:r>
            <w:r w:rsidRPr="007B2A6C">
              <w:rPr>
                <w:sz w:val="20"/>
                <w:szCs w:val="20"/>
              </w:rPr>
              <w:t>i śródpolne.</w:t>
            </w:r>
          </w:p>
          <w:p w14:paraId="0F771D34" w14:textId="77777777" w:rsidR="00274E12" w:rsidRPr="007B2A6C" w:rsidRDefault="00274E12" w:rsidP="00274E12">
            <w:pPr>
              <w:pStyle w:val="Akapitzlist"/>
              <w:numPr>
                <w:ilvl w:val="0"/>
                <w:numId w:val="8"/>
              </w:numPr>
              <w:ind w:left="301" w:hanging="284"/>
              <w:jc w:val="both"/>
              <w:rPr>
                <w:sz w:val="20"/>
                <w:szCs w:val="20"/>
              </w:rPr>
            </w:pPr>
            <w:r w:rsidRPr="007B2A6C">
              <w:rPr>
                <w:b/>
                <w:sz w:val="20"/>
                <w:szCs w:val="20"/>
              </w:rPr>
              <w:t>Hydrograficznie</w:t>
            </w:r>
            <w:r w:rsidRPr="007B2A6C">
              <w:rPr>
                <w:sz w:val="20"/>
                <w:szCs w:val="20"/>
              </w:rPr>
              <w:t xml:space="preserve"> obszar znajduje się w </w:t>
            </w:r>
            <w:r>
              <w:rPr>
                <w:sz w:val="20"/>
                <w:szCs w:val="20"/>
              </w:rPr>
              <w:t>dorzeczu</w:t>
            </w:r>
            <w:r w:rsidRPr="007B2A6C">
              <w:rPr>
                <w:sz w:val="20"/>
                <w:szCs w:val="20"/>
              </w:rPr>
              <w:t xml:space="preserve"> rzeki </w:t>
            </w:r>
            <w:r>
              <w:rPr>
                <w:sz w:val="20"/>
                <w:szCs w:val="20"/>
              </w:rPr>
              <w:t>Prosny</w:t>
            </w:r>
            <w:r w:rsidRPr="007B2A6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</w:t>
            </w:r>
            <w:r w:rsidRPr="009E7F57">
              <w:rPr>
                <w:sz w:val="20"/>
                <w:szCs w:val="20"/>
              </w:rPr>
              <w:t>rzez obszar przepływa Struga Węglewska</w:t>
            </w:r>
            <w:r>
              <w:rPr>
                <w:sz w:val="20"/>
                <w:szCs w:val="20"/>
              </w:rPr>
              <w:t>,</w:t>
            </w:r>
            <w:r w:rsidRPr="009E7F57">
              <w:rPr>
                <w:sz w:val="20"/>
                <w:szCs w:val="20"/>
              </w:rPr>
              <w:t xml:space="preserve"> prawobrzeżny dopływ Prosny. </w:t>
            </w:r>
            <w:r>
              <w:rPr>
                <w:sz w:val="20"/>
                <w:szCs w:val="20"/>
              </w:rPr>
              <w:t>W miejscowości znajduje się także niewielki</w:t>
            </w:r>
            <w:r w:rsidR="00FD34D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staw</w:t>
            </w:r>
            <w:r w:rsidR="00FD34D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.</w:t>
            </w:r>
          </w:p>
          <w:p w14:paraId="67A8086A" w14:textId="77777777" w:rsidR="00274E12" w:rsidRPr="007B2A6C" w:rsidRDefault="00274E12" w:rsidP="00274E1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1" w:hanging="284"/>
              <w:jc w:val="both"/>
              <w:rPr>
                <w:rFonts w:cstheme="minorHAnsi"/>
                <w:sz w:val="20"/>
                <w:szCs w:val="20"/>
              </w:rPr>
            </w:pPr>
            <w:r w:rsidRPr="007B2A6C">
              <w:rPr>
                <w:b/>
                <w:sz w:val="20"/>
                <w:szCs w:val="20"/>
              </w:rPr>
              <w:t>Różnorodność biologiczna</w:t>
            </w:r>
            <w:r w:rsidRPr="007B2A6C">
              <w:rPr>
                <w:sz w:val="20"/>
                <w:szCs w:val="20"/>
                <w:vertAlign w:val="superscript"/>
              </w:rPr>
              <w:footnoteReference w:id="2"/>
            </w:r>
            <w:r w:rsidRPr="007B2A6C">
              <w:rPr>
                <w:b/>
                <w:sz w:val="20"/>
                <w:szCs w:val="20"/>
              </w:rPr>
              <w:t xml:space="preserve"> </w:t>
            </w:r>
            <w:r w:rsidRPr="007B2A6C">
              <w:rPr>
                <w:sz w:val="20"/>
                <w:szCs w:val="20"/>
              </w:rPr>
              <w:t xml:space="preserve">obszaru </w:t>
            </w:r>
            <w:r w:rsidRPr="007B2A6C">
              <w:rPr>
                <w:rFonts w:cstheme="minorHAnsi"/>
                <w:sz w:val="20"/>
                <w:szCs w:val="20"/>
              </w:rPr>
              <w:t xml:space="preserve">wynika z odmiennych warunków siedliskowych w obrębie tradycyjnych sadów i ogrodów przydomowych znajdujących się w strukturze siedliskowej i otaczających wieś pól uprawnych i </w:t>
            </w:r>
            <w:r>
              <w:rPr>
                <w:rFonts w:cstheme="minorHAnsi"/>
                <w:sz w:val="20"/>
                <w:szCs w:val="20"/>
              </w:rPr>
              <w:t>łąk,</w:t>
            </w:r>
            <w:r w:rsidRPr="007B2A6C">
              <w:rPr>
                <w:rFonts w:cstheme="minorHAnsi"/>
                <w:sz w:val="20"/>
                <w:szCs w:val="20"/>
              </w:rPr>
              <w:t xml:space="preserve"> związanych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B2A6C">
              <w:rPr>
                <w:rFonts w:cstheme="minorHAnsi"/>
                <w:sz w:val="20"/>
                <w:szCs w:val="20"/>
              </w:rPr>
              <w:t>przebiegiem strugi i sąsiedztwem doliny rzecznej</w:t>
            </w:r>
            <w:r w:rsidR="00AD47BC">
              <w:rPr>
                <w:rFonts w:cstheme="minorHAnsi"/>
                <w:sz w:val="20"/>
                <w:szCs w:val="20"/>
              </w:rPr>
              <w:t xml:space="preserve"> oraz sąsiadujących obszarów zalesionych</w:t>
            </w:r>
            <w:r w:rsidRPr="007B2A6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3484B" w14:paraId="162B687B" w14:textId="77777777" w:rsidTr="009E7F57">
        <w:trPr>
          <w:trHeight w:val="340"/>
        </w:trPr>
        <w:tc>
          <w:tcPr>
            <w:tcW w:w="16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2E8626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WALORY KULTUROWE</w:t>
            </w:r>
          </w:p>
        </w:tc>
        <w:tc>
          <w:tcPr>
            <w:tcW w:w="7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DD3346" w14:textId="77777777" w:rsidR="007F51A1" w:rsidRPr="002A3DAC" w:rsidRDefault="009D4417" w:rsidP="002A3DAC">
            <w:pPr>
              <w:jc w:val="both"/>
              <w:rPr>
                <w:sz w:val="20"/>
                <w:szCs w:val="20"/>
              </w:rPr>
            </w:pPr>
            <w:r w:rsidRPr="00927638">
              <w:rPr>
                <w:b/>
                <w:color w:val="000000" w:themeColor="text1"/>
                <w:sz w:val="20"/>
                <w:szCs w:val="20"/>
              </w:rPr>
              <w:t xml:space="preserve">Krajobraz kulturowy </w:t>
            </w:r>
            <w:r w:rsidRPr="00927638">
              <w:rPr>
                <w:sz w:val="20"/>
                <w:szCs w:val="20"/>
              </w:rPr>
              <w:t xml:space="preserve">obszaru </w:t>
            </w:r>
            <w:r w:rsidR="00AD47BC" w:rsidRPr="00DC3ED6">
              <w:rPr>
                <w:sz w:val="20"/>
                <w:szCs w:val="20"/>
              </w:rPr>
              <w:t>stanowi historycznie ukształtowane założenie przestrzenne</w:t>
            </w:r>
            <w:r w:rsidR="00AD47BC">
              <w:rPr>
                <w:sz w:val="20"/>
                <w:szCs w:val="20"/>
              </w:rPr>
              <w:t xml:space="preserve"> wsi</w:t>
            </w:r>
            <w:r w:rsidR="00AD47BC" w:rsidRPr="00DC3ED6">
              <w:rPr>
                <w:sz w:val="20"/>
                <w:szCs w:val="20"/>
              </w:rPr>
              <w:t xml:space="preserve"> typu </w:t>
            </w:r>
            <w:r w:rsidR="007F51A1">
              <w:rPr>
                <w:sz w:val="20"/>
                <w:szCs w:val="20"/>
              </w:rPr>
              <w:t>wielodrożnego</w:t>
            </w:r>
            <w:r w:rsidR="00AD47BC" w:rsidRPr="00DC3ED6">
              <w:rPr>
                <w:sz w:val="20"/>
                <w:szCs w:val="20"/>
              </w:rPr>
              <w:t xml:space="preserve"> o metryce średniowiecznej. </w:t>
            </w:r>
            <w:r w:rsidR="007F51A1">
              <w:rPr>
                <w:sz w:val="20"/>
                <w:szCs w:val="20"/>
              </w:rPr>
              <w:t>S</w:t>
            </w:r>
            <w:r w:rsidR="00AD47BC" w:rsidRPr="00DC3ED6">
              <w:rPr>
                <w:sz w:val="20"/>
                <w:szCs w:val="20"/>
              </w:rPr>
              <w:t xml:space="preserve">iedlisko </w:t>
            </w:r>
            <w:r w:rsidR="007F51A1">
              <w:rPr>
                <w:sz w:val="20"/>
                <w:szCs w:val="20"/>
              </w:rPr>
              <w:t>wsi zachowało czytelność z</w:t>
            </w:r>
            <w:r w:rsidR="007F51A1" w:rsidRPr="007F51A1">
              <w:rPr>
                <w:sz w:val="20"/>
                <w:szCs w:val="20"/>
              </w:rPr>
              <w:t>asadniczych cech historycznej kompozycji, niezakłóconą przez późniejsze nawarstwienia (dawne założenie folwarczne</w:t>
            </w:r>
            <w:r w:rsidR="007F51A1">
              <w:rPr>
                <w:sz w:val="20"/>
                <w:szCs w:val="20"/>
              </w:rPr>
              <w:t>).</w:t>
            </w:r>
            <w:r w:rsidR="002A3DAC">
              <w:rPr>
                <w:sz w:val="20"/>
                <w:szCs w:val="20"/>
              </w:rPr>
              <w:t xml:space="preserve"> </w:t>
            </w:r>
            <w:r w:rsidR="002A3DAC" w:rsidRPr="002A3DAC">
              <w:rPr>
                <w:sz w:val="20"/>
                <w:szCs w:val="20"/>
              </w:rPr>
              <w:t xml:space="preserve">Rozplanowanie </w:t>
            </w:r>
            <w:proofErr w:type="spellStart"/>
            <w:r w:rsidR="002A3DAC" w:rsidRPr="002A3DAC">
              <w:rPr>
                <w:sz w:val="20"/>
                <w:szCs w:val="20"/>
              </w:rPr>
              <w:t>nawsia</w:t>
            </w:r>
            <w:proofErr w:type="spellEnd"/>
            <w:r w:rsidR="002A3DAC" w:rsidRPr="002A3DAC">
              <w:rPr>
                <w:sz w:val="20"/>
                <w:szCs w:val="20"/>
              </w:rPr>
              <w:t xml:space="preserve"> jest odzwierciedleniem spontanicznego kształtowania założenia w okresie wczesnofeudalnym i kontynuacji jego rozwoju w układzie nieregularnym w kolejnych wiekach. W środkowej części układu </w:t>
            </w:r>
            <w:proofErr w:type="spellStart"/>
            <w:r w:rsidR="002A3DAC" w:rsidRPr="002A3DAC">
              <w:rPr>
                <w:sz w:val="20"/>
                <w:szCs w:val="20"/>
              </w:rPr>
              <w:t>wielodrożnicowego</w:t>
            </w:r>
            <w:proofErr w:type="spellEnd"/>
            <w:r w:rsidR="002A3DAC" w:rsidRPr="002A3DAC">
              <w:rPr>
                <w:sz w:val="20"/>
                <w:szCs w:val="20"/>
              </w:rPr>
              <w:t xml:space="preserve"> wykształcił się trójkątny plac, który pełni funkcje przestrzeni publicznej. Z uwagi na wielofunkcyjny współcześnie charakter osiedla</w:t>
            </w:r>
            <w:r w:rsidR="002A3DAC">
              <w:rPr>
                <w:sz w:val="20"/>
                <w:szCs w:val="20"/>
              </w:rPr>
              <w:t>,</w:t>
            </w:r>
            <w:r w:rsidR="002A3DAC" w:rsidRPr="002A3DAC">
              <w:rPr>
                <w:sz w:val="20"/>
                <w:szCs w:val="20"/>
              </w:rPr>
              <w:t xml:space="preserve"> zabudowa zagrodowa nie pełni roli dominującej w układzie przestrzennym. </w:t>
            </w:r>
            <w:r w:rsidR="002A3DAC">
              <w:rPr>
                <w:sz w:val="20"/>
                <w:szCs w:val="20"/>
              </w:rPr>
              <w:t>Część</w:t>
            </w:r>
            <w:r w:rsidR="002A3DAC" w:rsidRPr="002A3DAC">
              <w:rPr>
                <w:sz w:val="20"/>
                <w:szCs w:val="20"/>
              </w:rPr>
              <w:t xml:space="preserve"> zagród zachowało tradycyjny charakter, a charakterystycznym dopełnieniem form zabudowy są tradycyjne ogrody, w otoczeniu domów.</w:t>
            </w:r>
          </w:p>
          <w:p w14:paraId="2304EB9C" w14:textId="77777777" w:rsidR="009D4417" w:rsidRDefault="009D4417" w:rsidP="002A3DAC">
            <w:pPr>
              <w:jc w:val="both"/>
              <w:rPr>
                <w:sz w:val="20"/>
                <w:szCs w:val="20"/>
              </w:rPr>
            </w:pPr>
            <w:r w:rsidRPr="005A7185">
              <w:rPr>
                <w:color w:val="000000" w:themeColor="text1"/>
                <w:sz w:val="20"/>
                <w:szCs w:val="20"/>
              </w:rPr>
              <w:t>W granicach krajobrazu znajduj</w:t>
            </w:r>
            <w:r>
              <w:rPr>
                <w:color w:val="000000" w:themeColor="text1"/>
                <w:sz w:val="20"/>
                <w:szCs w:val="20"/>
              </w:rPr>
              <w:t xml:space="preserve">e </w:t>
            </w:r>
            <w:r w:rsidRPr="008B4AC7">
              <w:rPr>
                <w:color w:val="000000" w:themeColor="text1"/>
                <w:sz w:val="20"/>
                <w:szCs w:val="20"/>
              </w:rPr>
              <w:t xml:space="preserve">się </w:t>
            </w:r>
            <w:r w:rsidR="00F24719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B4AC7">
              <w:rPr>
                <w:b/>
                <w:color w:val="000000" w:themeColor="text1"/>
                <w:sz w:val="20"/>
                <w:szCs w:val="20"/>
              </w:rPr>
              <w:t xml:space="preserve"> obiekt</w:t>
            </w:r>
            <w:r>
              <w:rPr>
                <w:b/>
                <w:color w:val="000000" w:themeColor="text1"/>
                <w:sz w:val="20"/>
                <w:szCs w:val="20"/>
              </w:rPr>
              <w:t>ów zabytkowych</w:t>
            </w:r>
            <w:r w:rsidRPr="008B4A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74B0">
              <w:rPr>
                <w:sz w:val="20"/>
                <w:szCs w:val="20"/>
              </w:rPr>
              <w:t xml:space="preserve">(wpisanych do rejestru oraz innych włączonych do wojewódzkiej i gminnej ewidencji zabytków), w tym </w:t>
            </w:r>
            <w:r w:rsidRPr="002B74B0">
              <w:rPr>
                <w:sz w:val="20"/>
                <w:szCs w:val="20"/>
                <w:u w:val="single"/>
              </w:rPr>
              <w:t>uznany za reprezentatywny</w:t>
            </w:r>
            <w:r w:rsidRPr="001D7796">
              <w:rPr>
                <w:rStyle w:val="Odwoanieprzypisudolnego"/>
                <w:sz w:val="20"/>
                <w:szCs w:val="20"/>
              </w:rPr>
              <w:footnoteReference w:id="3"/>
            </w:r>
            <w:r w:rsidR="003C618E">
              <w:rPr>
                <w:sz w:val="20"/>
                <w:szCs w:val="20"/>
                <w:u w:val="single"/>
              </w:rPr>
              <w:t>:</w:t>
            </w:r>
          </w:p>
          <w:p w14:paraId="0ECF77B9" w14:textId="77777777" w:rsidR="009D4417" w:rsidRDefault="009D4417" w:rsidP="002A3DAC">
            <w:pPr>
              <w:pStyle w:val="Akapitzlist"/>
              <w:numPr>
                <w:ilvl w:val="0"/>
                <w:numId w:val="21"/>
              </w:numPr>
              <w:ind w:left="40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ruralistyczny Węglewic.</w:t>
            </w:r>
          </w:p>
          <w:p w14:paraId="4830A296" w14:textId="77777777" w:rsidR="001827ED" w:rsidRDefault="002A3DAC" w:rsidP="002A3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Walorami krajobrazowymi</w:t>
            </w:r>
            <w:r w:rsidR="001827ED" w:rsidRPr="00DD31CC">
              <w:rPr>
                <w:sz w:val="20"/>
                <w:szCs w:val="20"/>
              </w:rPr>
              <w:t xml:space="preserve"> </w:t>
            </w:r>
            <w:r w:rsidR="00F24719">
              <w:rPr>
                <w:sz w:val="20"/>
                <w:szCs w:val="20"/>
              </w:rPr>
              <w:t>odznacza się zwłaszcza zespó</w:t>
            </w:r>
            <w:r w:rsidR="00D4659F">
              <w:rPr>
                <w:sz w:val="20"/>
                <w:szCs w:val="20"/>
              </w:rPr>
              <w:t>ł drewnianego kościoła par. św. </w:t>
            </w:r>
            <w:r w:rsidR="00F24719">
              <w:rPr>
                <w:sz w:val="20"/>
                <w:szCs w:val="20"/>
              </w:rPr>
              <w:t xml:space="preserve">Trójcy (XIX w.), a także zlokalizowany w części </w:t>
            </w:r>
            <w:r>
              <w:rPr>
                <w:sz w:val="20"/>
                <w:szCs w:val="20"/>
              </w:rPr>
              <w:t xml:space="preserve">S </w:t>
            </w:r>
            <w:r w:rsidR="00F24719">
              <w:rPr>
                <w:sz w:val="20"/>
                <w:szCs w:val="20"/>
              </w:rPr>
              <w:t>relikt zespołu rezydencjalnego (z</w:t>
            </w:r>
            <w:r>
              <w:rPr>
                <w:sz w:val="20"/>
                <w:szCs w:val="20"/>
              </w:rPr>
              <w:t> </w:t>
            </w:r>
            <w:r w:rsidR="00F24719">
              <w:rPr>
                <w:sz w:val="20"/>
                <w:szCs w:val="20"/>
              </w:rPr>
              <w:t>tzw.</w:t>
            </w:r>
            <w:r>
              <w:rPr>
                <w:sz w:val="20"/>
                <w:szCs w:val="20"/>
              </w:rPr>
              <w:t> </w:t>
            </w:r>
            <w:r w:rsidR="00F24719">
              <w:rPr>
                <w:sz w:val="20"/>
                <w:szCs w:val="20"/>
              </w:rPr>
              <w:t>pałacykiem z pocz. XX w., w otoczeniu pozostałości parku) oraz rozproszone w</w:t>
            </w:r>
            <w:r>
              <w:rPr>
                <w:sz w:val="20"/>
                <w:szCs w:val="20"/>
              </w:rPr>
              <w:t> </w:t>
            </w:r>
            <w:r w:rsidR="00F24719">
              <w:rPr>
                <w:sz w:val="20"/>
                <w:szCs w:val="20"/>
              </w:rPr>
              <w:t>obrębie całej wsi elementy</w:t>
            </w:r>
            <w:r w:rsidR="001827ED" w:rsidRPr="00DD31CC">
              <w:rPr>
                <w:sz w:val="20"/>
                <w:szCs w:val="20"/>
              </w:rPr>
              <w:t xml:space="preserve"> </w:t>
            </w:r>
            <w:r w:rsidR="001827ED" w:rsidRPr="00A26E9B">
              <w:rPr>
                <w:sz w:val="20"/>
                <w:szCs w:val="20"/>
              </w:rPr>
              <w:t>tradycyjnej zabudowy</w:t>
            </w:r>
            <w:r w:rsidR="00F24719">
              <w:rPr>
                <w:sz w:val="20"/>
                <w:szCs w:val="20"/>
              </w:rPr>
              <w:t>, zwłaszcza drewnianej</w:t>
            </w:r>
            <w:r w:rsidR="001827ED" w:rsidRPr="00A26E9B">
              <w:rPr>
                <w:sz w:val="20"/>
                <w:szCs w:val="20"/>
              </w:rPr>
              <w:t>.</w:t>
            </w:r>
            <w:r w:rsidR="008F7864">
              <w:rPr>
                <w:sz w:val="20"/>
                <w:szCs w:val="20"/>
              </w:rPr>
              <w:t xml:space="preserve"> Malowniczy akcent stanowi nieużytkowany stary cmentarz par. z historycznymi nagrobkami i</w:t>
            </w:r>
            <w:r>
              <w:rPr>
                <w:sz w:val="20"/>
                <w:szCs w:val="20"/>
              </w:rPr>
              <w:t> </w:t>
            </w:r>
            <w:r w:rsidR="008F7864">
              <w:rPr>
                <w:sz w:val="20"/>
                <w:szCs w:val="20"/>
              </w:rPr>
              <w:t>pomnikowym okazem klonu.</w:t>
            </w:r>
            <w:r w:rsidR="003C618E">
              <w:rPr>
                <w:sz w:val="20"/>
                <w:szCs w:val="20"/>
              </w:rPr>
              <w:t xml:space="preserve"> </w:t>
            </w:r>
            <w:r w:rsidR="003C618E">
              <w:rPr>
                <w:color w:val="000000" w:themeColor="text1"/>
                <w:sz w:val="20"/>
                <w:szCs w:val="20"/>
              </w:rPr>
              <w:t>Urozmaicenie stanowią elementy małej architektury sakralnej, kapliczki i krzyże przydrożne oraz zadrzewienia przydrożne i śródpolne.</w:t>
            </w:r>
          </w:p>
          <w:p w14:paraId="0CDA3F0B" w14:textId="77777777" w:rsidR="002A3DAC" w:rsidRPr="002A3DAC" w:rsidRDefault="002A3DAC" w:rsidP="002A3DAC">
            <w:pPr>
              <w:jc w:val="both"/>
              <w:rPr>
                <w:sz w:val="20"/>
                <w:szCs w:val="20"/>
              </w:rPr>
            </w:pPr>
            <w:r w:rsidRPr="002A3DAC">
              <w:rPr>
                <w:sz w:val="20"/>
                <w:szCs w:val="20"/>
              </w:rPr>
              <w:t xml:space="preserve">Nowe formy zabudowy </w:t>
            </w:r>
            <w:r>
              <w:rPr>
                <w:sz w:val="20"/>
                <w:szCs w:val="20"/>
              </w:rPr>
              <w:t xml:space="preserve">w strukturze wsi </w:t>
            </w:r>
            <w:r w:rsidRPr="002A3DAC">
              <w:rPr>
                <w:sz w:val="20"/>
                <w:szCs w:val="20"/>
              </w:rPr>
              <w:t>powstają na bazie dawnych zagród</w:t>
            </w:r>
            <w:r w:rsidR="003C618E">
              <w:rPr>
                <w:sz w:val="20"/>
                <w:szCs w:val="20"/>
              </w:rPr>
              <w:t>, dlatego</w:t>
            </w:r>
            <w:r w:rsidRPr="002A3DAC">
              <w:rPr>
                <w:sz w:val="20"/>
                <w:szCs w:val="20"/>
              </w:rPr>
              <w:t xml:space="preserve"> nie występuje ekspansja zabudowy w rozłogach</w:t>
            </w:r>
            <w:r w:rsidR="003C618E">
              <w:rPr>
                <w:sz w:val="20"/>
                <w:szCs w:val="20"/>
              </w:rPr>
              <w:t xml:space="preserve"> pól, które</w:t>
            </w:r>
            <w:r w:rsidRPr="002A3DAC">
              <w:rPr>
                <w:sz w:val="20"/>
                <w:szCs w:val="20"/>
              </w:rPr>
              <w:t xml:space="preserve"> reprezentują </w:t>
            </w:r>
            <w:proofErr w:type="spellStart"/>
            <w:r w:rsidRPr="002A3DAC">
              <w:rPr>
                <w:sz w:val="20"/>
                <w:szCs w:val="20"/>
              </w:rPr>
              <w:t>poregulacyjny</w:t>
            </w:r>
            <w:proofErr w:type="spellEnd"/>
            <w:r w:rsidRPr="002A3DAC">
              <w:rPr>
                <w:sz w:val="20"/>
                <w:szCs w:val="20"/>
              </w:rPr>
              <w:t xml:space="preserve"> typ blokowo-pasmowy (</w:t>
            </w:r>
            <w:proofErr w:type="spellStart"/>
            <w:r w:rsidRPr="002A3DAC">
              <w:rPr>
                <w:sz w:val="20"/>
                <w:szCs w:val="20"/>
              </w:rPr>
              <w:t>krótkopasmowy</w:t>
            </w:r>
            <w:proofErr w:type="spellEnd"/>
            <w:r w:rsidRPr="002A3DA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 znaczna ich część</w:t>
            </w:r>
            <w:r w:rsidRPr="002A3DAC">
              <w:rPr>
                <w:sz w:val="20"/>
                <w:szCs w:val="20"/>
              </w:rPr>
              <w:t xml:space="preserve"> jest odłogowana. Najcenniejszym krajobrazowo elementem otoczenia siedlisk są zbiorowiska łęgowe w</w:t>
            </w:r>
            <w:r>
              <w:rPr>
                <w:sz w:val="20"/>
                <w:szCs w:val="20"/>
              </w:rPr>
              <w:t> </w:t>
            </w:r>
            <w:r w:rsidRPr="002A3DAC">
              <w:rPr>
                <w:sz w:val="20"/>
                <w:szCs w:val="20"/>
              </w:rPr>
              <w:t>dolinie Prosny. Ze względu na nieregularność przebiegu dróg i lokalizacji zabudowy, z</w:t>
            </w:r>
            <w:r>
              <w:rPr>
                <w:sz w:val="20"/>
                <w:szCs w:val="20"/>
              </w:rPr>
              <w:t> </w:t>
            </w:r>
            <w:r w:rsidRPr="002A3DAC">
              <w:rPr>
                <w:sz w:val="20"/>
                <w:szCs w:val="20"/>
              </w:rPr>
              <w:t>wielu miejsc we wsi przez otwarcia widokowe można obserwować atrakcyjne widokowo otoczenie miejscowości, zwłaszcza malowniczą dolinę rzeki Prosny.</w:t>
            </w:r>
          </w:p>
          <w:p w14:paraId="2BB147B6" w14:textId="77777777" w:rsidR="009D4417" w:rsidRDefault="001827ED" w:rsidP="002A3DA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185">
              <w:rPr>
                <w:color w:val="000000" w:themeColor="text1"/>
                <w:sz w:val="20"/>
                <w:szCs w:val="20"/>
              </w:rPr>
              <w:t xml:space="preserve">Ponadto lokalnie występują </w:t>
            </w:r>
            <w:r w:rsidRPr="005A7185">
              <w:rPr>
                <w:b/>
                <w:color w:val="000000" w:themeColor="text1"/>
                <w:sz w:val="20"/>
                <w:szCs w:val="20"/>
              </w:rPr>
              <w:t>niematerialne przejawy kultury kształtujące krajobraz tr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adycyjny w oparciu o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genius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loci</w:t>
            </w:r>
            <w:proofErr w:type="spellEnd"/>
            <w:r w:rsidRPr="005A7185">
              <w:rPr>
                <w:color w:val="000000" w:themeColor="text1"/>
                <w:sz w:val="20"/>
                <w:szCs w:val="20"/>
              </w:rPr>
              <w:t>.</w:t>
            </w:r>
          </w:p>
          <w:p w14:paraId="4B18EC3B" w14:textId="77777777" w:rsidR="00AD47BC" w:rsidRPr="00AD47BC" w:rsidRDefault="00AD47BC" w:rsidP="002A3DAC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Ciągłość osadnicz</w:t>
            </w:r>
            <w:r w:rsidR="00F24719">
              <w:rPr>
                <w:color w:val="000000" w:themeColor="text1"/>
                <w:sz w:val="20"/>
                <w:szCs w:val="20"/>
              </w:rPr>
              <w:t>ą</w:t>
            </w:r>
            <w:r>
              <w:rPr>
                <w:color w:val="000000" w:themeColor="text1"/>
                <w:sz w:val="20"/>
                <w:szCs w:val="20"/>
              </w:rPr>
              <w:t xml:space="preserve"> terenu dokumentuje obecność stanowisk archeologicznych </w:t>
            </w:r>
            <w:r w:rsidR="00F24719">
              <w:rPr>
                <w:sz w:val="20"/>
                <w:szCs w:val="20"/>
              </w:rPr>
              <w:t>o metryce pradziejowej i średniowiecznej</w:t>
            </w:r>
            <w:r>
              <w:rPr>
                <w:sz w:val="20"/>
                <w:szCs w:val="20"/>
              </w:rPr>
              <w:t>.</w:t>
            </w:r>
          </w:p>
        </w:tc>
      </w:tr>
      <w:tr w:rsidR="0043484B" w14:paraId="54CBA9EE" w14:textId="77777777" w:rsidTr="009E7F57">
        <w:trPr>
          <w:trHeight w:val="813"/>
        </w:trPr>
        <w:tc>
          <w:tcPr>
            <w:tcW w:w="16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53F062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FIZJONOMIA KRAJOBRAZU</w:t>
            </w:r>
          </w:p>
        </w:tc>
        <w:tc>
          <w:tcPr>
            <w:tcW w:w="7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398DD6" w14:textId="77777777" w:rsidR="00AD47BC" w:rsidRDefault="00B32FC2">
            <w:pPr>
              <w:jc w:val="both"/>
              <w:rPr>
                <w:sz w:val="20"/>
                <w:szCs w:val="20"/>
              </w:rPr>
            </w:pPr>
            <w:r w:rsidRPr="00B32FC2">
              <w:rPr>
                <w:sz w:val="20"/>
                <w:szCs w:val="20"/>
              </w:rPr>
              <w:t xml:space="preserve">Pod względem rzeźby terenu krajobraz jest jednorodny – dolinny rzeki Prosny. W   znacznej części dominuje krajobraz </w:t>
            </w:r>
            <w:proofErr w:type="spellStart"/>
            <w:r w:rsidRPr="00B32FC2">
              <w:rPr>
                <w:sz w:val="20"/>
                <w:szCs w:val="20"/>
              </w:rPr>
              <w:t>nadzalewowy</w:t>
            </w:r>
            <w:proofErr w:type="spellEnd"/>
            <w:r w:rsidR="00F24719">
              <w:rPr>
                <w:sz w:val="20"/>
                <w:szCs w:val="20"/>
              </w:rPr>
              <w:t>,</w:t>
            </w:r>
            <w:r w:rsidRPr="00B32FC2">
              <w:rPr>
                <w:sz w:val="20"/>
                <w:szCs w:val="20"/>
              </w:rPr>
              <w:t xml:space="preserve"> a od strony rzeki Prosny i Strugi Węglewskiej </w:t>
            </w:r>
            <w:r>
              <w:rPr>
                <w:sz w:val="20"/>
                <w:szCs w:val="20"/>
              </w:rPr>
              <w:t xml:space="preserve">oraz fragmentu w północnej części Węglewic </w:t>
            </w:r>
            <w:r w:rsidR="00D5633F">
              <w:rPr>
                <w:sz w:val="20"/>
                <w:szCs w:val="20"/>
              </w:rPr>
              <w:t>– zalewowy.</w:t>
            </w:r>
          </w:p>
          <w:p w14:paraId="380300FE" w14:textId="77777777" w:rsidR="00D5633F" w:rsidRPr="00E15472" w:rsidRDefault="00D5633F" w:rsidP="00AD47BC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E15472">
              <w:rPr>
                <w:b/>
                <w:sz w:val="20"/>
                <w:szCs w:val="20"/>
              </w:rPr>
              <w:t>Pokrycie terenu [%]:</w:t>
            </w:r>
          </w:p>
          <w:tbl>
            <w:tblPr>
              <w:tblW w:w="72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726"/>
              <w:gridCol w:w="1120"/>
              <w:gridCol w:w="970"/>
              <w:gridCol w:w="578"/>
              <w:gridCol w:w="971"/>
              <w:gridCol w:w="1191"/>
              <w:gridCol w:w="989"/>
            </w:tblGrid>
            <w:tr w:rsidR="00D5633F" w:rsidRPr="000B1C31" w14:paraId="0BB2439D" w14:textId="77777777" w:rsidTr="00CB59FB">
              <w:trPr>
                <w:trHeight w:val="255"/>
              </w:trPr>
              <w:tc>
                <w:tcPr>
                  <w:tcW w:w="685" w:type="dxa"/>
                  <w:shd w:val="clear" w:color="auto" w:fill="auto"/>
                  <w:noWrap/>
                  <w:vAlign w:val="bottom"/>
                  <w:hideMark/>
                </w:tcPr>
                <w:p w14:paraId="6649D73B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LASY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bottom"/>
                  <w:hideMark/>
                </w:tcPr>
                <w:p w14:paraId="39D2CCCC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GRUNTY ORNE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14:paraId="67078A32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ŁĄKI</w:t>
                  </w: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I PASTWISKA</w:t>
                  </w:r>
                </w:p>
              </w:tc>
              <w:tc>
                <w:tcPr>
                  <w:tcW w:w="970" w:type="dxa"/>
                  <w:shd w:val="clear" w:color="auto" w:fill="auto"/>
                  <w:noWrap/>
                  <w:vAlign w:val="bottom"/>
                  <w:hideMark/>
                </w:tcPr>
                <w:p w14:paraId="274D8312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SADY </w:t>
                  </w: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I PLANTACJE </w:t>
                  </w:r>
                </w:p>
              </w:tc>
              <w:tc>
                <w:tcPr>
                  <w:tcW w:w="578" w:type="dxa"/>
                  <w:shd w:val="clear" w:color="auto" w:fill="auto"/>
                  <w:noWrap/>
                  <w:vAlign w:val="bottom"/>
                  <w:hideMark/>
                </w:tcPr>
                <w:p w14:paraId="63AA1A63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WODY</w:t>
                  </w:r>
                </w:p>
              </w:tc>
              <w:tc>
                <w:tcPr>
                  <w:tcW w:w="971" w:type="dxa"/>
                  <w:shd w:val="clear" w:color="auto" w:fill="auto"/>
                  <w:noWrap/>
                  <w:vAlign w:val="bottom"/>
                  <w:hideMark/>
                </w:tcPr>
                <w:p w14:paraId="0FC3216F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OBSZARY PODMOKŁE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14:paraId="4BE64E27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OBSZARY ZABUDOWANE</w:t>
                  </w:r>
                </w:p>
              </w:tc>
              <w:tc>
                <w:tcPr>
                  <w:tcW w:w="989" w:type="dxa"/>
                  <w:shd w:val="clear" w:color="auto" w:fill="auto"/>
                  <w:noWrap/>
                  <w:vAlign w:val="bottom"/>
                  <w:hideMark/>
                </w:tcPr>
                <w:p w14:paraId="5D511C29" w14:textId="77777777" w:rsidR="00D5633F" w:rsidRPr="00E15472" w:rsidRDefault="00D5633F" w:rsidP="00D563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15472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OBSZARY POZOSTAŁE</w:t>
                  </w:r>
                </w:p>
              </w:tc>
            </w:tr>
            <w:tr w:rsidR="00AB0DF1" w:rsidRPr="000B1C31" w14:paraId="6D9E004E" w14:textId="77777777" w:rsidTr="00CB59FB">
              <w:trPr>
                <w:trHeight w:val="255"/>
              </w:trPr>
              <w:tc>
                <w:tcPr>
                  <w:tcW w:w="685" w:type="dxa"/>
                  <w:shd w:val="clear" w:color="auto" w:fill="auto"/>
                  <w:noWrap/>
                </w:tcPr>
                <w:p w14:paraId="50D89508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</w:tcPr>
                <w:p w14:paraId="1FDA3A30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6,63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</w:tcPr>
                <w:p w14:paraId="11F6F498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47,97</w:t>
                  </w:r>
                </w:p>
              </w:tc>
              <w:tc>
                <w:tcPr>
                  <w:tcW w:w="970" w:type="dxa"/>
                  <w:shd w:val="clear" w:color="auto" w:fill="auto"/>
                  <w:noWrap/>
                </w:tcPr>
                <w:p w14:paraId="4A1224B0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1,10</w:t>
                  </w:r>
                </w:p>
              </w:tc>
              <w:tc>
                <w:tcPr>
                  <w:tcW w:w="578" w:type="dxa"/>
                  <w:shd w:val="clear" w:color="auto" w:fill="auto"/>
                  <w:noWrap/>
                </w:tcPr>
                <w:p w14:paraId="351659FE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0,43</w:t>
                  </w:r>
                </w:p>
              </w:tc>
              <w:tc>
                <w:tcPr>
                  <w:tcW w:w="971" w:type="dxa"/>
                  <w:shd w:val="clear" w:color="auto" w:fill="auto"/>
                  <w:noWrap/>
                </w:tcPr>
                <w:p w14:paraId="358727E3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</w:tcPr>
                <w:p w14:paraId="1D11F54D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24,15</w:t>
                  </w:r>
                </w:p>
              </w:tc>
              <w:tc>
                <w:tcPr>
                  <w:tcW w:w="989" w:type="dxa"/>
                  <w:shd w:val="clear" w:color="auto" w:fill="auto"/>
                  <w:noWrap/>
                </w:tcPr>
                <w:p w14:paraId="54FC4989" w14:textId="77777777" w:rsidR="00AB0DF1" w:rsidRPr="00AB0DF1" w:rsidRDefault="00AB0DF1" w:rsidP="00AB0DF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DF1">
                    <w:rPr>
                      <w:sz w:val="20"/>
                      <w:szCs w:val="20"/>
                    </w:rPr>
                    <w:t>1,01</w:t>
                  </w:r>
                </w:p>
              </w:tc>
            </w:tr>
          </w:tbl>
          <w:p w14:paraId="617EB3FC" w14:textId="77777777" w:rsidR="00D5633F" w:rsidRPr="00B32FC2" w:rsidRDefault="00D5633F">
            <w:pPr>
              <w:jc w:val="both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8F7864" w14:paraId="3A1799D4" w14:textId="77777777" w:rsidTr="007F7566">
        <w:trPr>
          <w:trHeight w:val="283"/>
        </w:trPr>
        <w:tc>
          <w:tcPr>
            <w:tcW w:w="161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42F212" w14:textId="77777777" w:rsidR="008F7864" w:rsidRDefault="008F7864">
            <w:pPr>
              <w:ind w:right="-112"/>
              <w:rPr>
                <w:b/>
                <w:sz w:val="20"/>
                <w:szCs w:val="20"/>
              </w:rPr>
            </w:pPr>
            <w:bookmarkStart w:id="0" w:name="_Toc107480736"/>
            <w:r>
              <w:rPr>
                <w:sz w:val="20"/>
                <w:szCs w:val="20"/>
              </w:rPr>
              <w:t>WALORY ESTETYCZNO-WIDOKOWE</w:t>
            </w:r>
            <w:r>
              <w:rPr>
                <w:b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4D5184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DOMINANTY KRAJOBRAZOWE</w:t>
            </w:r>
            <w:r>
              <w:rPr>
                <w:rStyle w:val="Odwoanieprzypisudolnego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3CF88A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Kościół par. w Węglewicach</w:t>
            </w:r>
          </w:p>
        </w:tc>
      </w:tr>
      <w:tr w:rsidR="008F7864" w14:paraId="43161BBA" w14:textId="77777777" w:rsidTr="007F7566">
        <w:trPr>
          <w:trHeight w:val="283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752FBC" w14:textId="77777777" w:rsidR="008F7864" w:rsidRDefault="008F7864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B51158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PANORAMY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732D6" w14:textId="77777777" w:rsidR="008F7864" w:rsidRDefault="008F7864" w:rsidP="009E7F57">
            <w:pPr>
              <w:spacing w:line="216" w:lineRule="auto"/>
              <w:rPr>
                <w:color w:val="000000"/>
                <w:sz w:val="20"/>
                <w:szCs w:val="20"/>
              </w:rPr>
            </w:pPr>
            <w:r w:rsidRPr="009E7F57">
              <w:rPr>
                <w:color w:val="000000"/>
                <w:sz w:val="20"/>
                <w:szCs w:val="20"/>
              </w:rPr>
              <w:t>178A - Widok Węglewic (SE-SW)</w:t>
            </w:r>
          </w:p>
        </w:tc>
      </w:tr>
      <w:tr w:rsidR="008F7864" w14:paraId="5CAFDC99" w14:textId="77777777" w:rsidTr="007F7566">
        <w:trPr>
          <w:trHeight w:val="283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327C32" w14:textId="77777777" w:rsidR="008F7864" w:rsidRDefault="008F7864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D36AE6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PUNKTY WIDOKOWE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8C023" w14:textId="77777777" w:rsidR="008F7864" w:rsidRPr="008E7825" w:rsidRDefault="008F7864" w:rsidP="008E7825">
            <w:pPr>
              <w:pStyle w:val="Akapitzlist"/>
              <w:numPr>
                <w:ilvl w:val="0"/>
                <w:numId w:val="22"/>
              </w:num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</w:tr>
      <w:tr w:rsidR="008F7864" w14:paraId="1AB2AA8E" w14:textId="77777777" w:rsidTr="007F7566">
        <w:trPr>
          <w:trHeight w:val="283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AECA46" w14:textId="77777777" w:rsidR="008F7864" w:rsidRDefault="008F7864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92C077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CIĄGI WIDOKOWE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E5152" w14:textId="77777777" w:rsidR="008F7864" w:rsidRPr="008E7825" w:rsidRDefault="008F7864" w:rsidP="008E7825">
            <w:pPr>
              <w:pStyle w:val="Akapitzlist"/>
              <w:numPr>
                <w:ilvl w:val="0"/>
                <w:numId w:val="22"/>
              </w:num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</w:tr>
      <w:tr w:rsidR="008F7864" w14:paraId="36503ED0" w14:textId="77777777" w:rsidTr="007F7566">
        <w:trPr>
          <w:trHeight w:val="263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45D56A" w14:textId="77777777" w:rsidR="008F7864" w:rsidRDefault="008F7864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191674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WNĘTRZA KRAJOBRAZOWE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F3CE8" w14:textId="77777777" w:rsidR="008F7864" w:rsidRPr="008E7825" w:rsidRDefault="008F7864" w:rsidP="008E7825">
            <w:pPr>
              <w:pStyle w:val="Akapitzlist"/>
              <w:numPr>
                <w:ilvl w:val="0"/>
                <w:numId w:val="22"/>
              </w:num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</w:tr>
      <w:bookmarkEnd w:id="0"/>
      <w:tr w:rsidR="008F7864" w14:paraId="16E727BB" w14:textId="77777777" w:rsidTr="007F7566">
        <w:trPr>
          <w:trHeight w:val="277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683AF" w14:textId="77777777" w:rsidR="008F7864" w:rsidRDefault="008F7864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6AD6A" w14:textId="77777777" w:rsidR="008F7864" w:rsidRDefault="008F7864" w:rsidP="00ED7E67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AKCENTY KRAJOBRAZOWE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7102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 dworski w Węglewicach</w:t>
            </w:r>
          </w:p>
        </w:tc>
      </w:tr>
      <w:tr w:rsidR="008F7864" w14:paraId="142FD2C7" w14:textId="77777777" w:rsidTr="007F7566">
        <w:trPr>
          <w:trHeight w:val="277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BE7C8" w14:textId="77777777" w:rsidR="008F7864" w:rsidRDefault="008F7864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7BBFF" w14:textId="77777777" w:rsidR="008F7864" w:rsidRDefault="008F7864" w:rsidP="00ED7E67"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40566" w14:textId="77777777" w:rsidR="008F7864" w:rsidRDefault="008F7864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Stary cmentarz par. w Węglewicach</w:t>
            </w:r>
          </w:p>
        </w:tc>
      </w:tr>
      <w:tr w:rsidR="0043484B" w14:paraId="21D34901" w14:textId="77777777" w:rsidTr="0043484B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B5E307" w14:textId="77777777" w:rsidR="0043484B" w:rsidRDefault="0043484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POWIĄZANIA PRZESTRZENNE</w:t>
            </w:r>
          </w:p>
        </w:tc>
      </w:tr>
      <w:tr w:rsidR="0043484B" w14:paraId="54924A2E" w14:textId="77777777" w:rsidTr="009E7F57">
        <w:trPr>
          <w:trHeight w:val="340"/>
        </w:trPr>
        <w:tc>
          <w:tcPr>
            <w:tcW w:w="16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A46D73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EKOLOGICZNE</w:t>
            </w:r>
          </w:p>
        </w:tc>
        <w:tc>
          <w:tcPr>
            <w:tcW w:w="7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07B68F" w14:textId="77777777" w:rsidR="00A607ED" w:rsidRPr="008F7864" w:rsidRDefault="00A607ED" w:rsidP="00A607ED">
            <w:pPr>
              <w:pStyle w:val="Akapitzlist"/>
              <w:numPr>
                <w:ilvl w:val="0"/>
                <w:numId w:val="5"/>
              </w:numPr>
              <w:spacing w:line="216" w:lineRule="auto"/>
              <w:ind w:left="325" w:hanging="283"/>
              <w:rPr>
                <w:sz w:val="20"/>
                <w:szCs w:val="20"/>
              </w:rPr>
            </w:pPr>
            <w:r w:rsidRPr="008F7864">
              <w:rPr>
                <w:sz w:val="20"/>
                <w:szCs w:val="20"/>
              </w:rPr>
              <w:t>Krajowy (uzupełniający) korytarz ekologiczny – Lasy Kaliskie i Sieradzkie</w:t>
            </w:r>
            <w:r w:rsidRPr="008F7864">
              <w:rPr>
                <w:rStyle w:val="Odwoanieprzypisudolnego"/>
                <w:sz w:val="20"/>
                <w:szCs w:val="20"/>
              </w:rPr>
              <w:footnoteReference w:id="5"/>
            </w:r>
            <w:r w:rsidRPr="008F7864">
              <w:rPr>
                <w:sz w:val="20"/>
                <w:szCs w:val="20"/>
              </w:rPr>
              <w:t>,</w:t>
            </w:r>
          </w:p>
          <w:p w14:paraId="2EF3675D" w14:textId="77777777" w:rsidR="00A607ED" w:rsidRPr="008F7864" w:rsidRDefault="00A607ED" w:rsidP="00A607ED">
            <w:pPr>
              <w:pStyle w:val="Akapitzlist"/>
              <w:numPr>
                <w:ilvl w:val="0"/>
                <w:numId w:val="5"/>
              </w:numPr>
              <w:spacing w:line="216" w:lineRule="auto"/>
              <w:ind w:left="325" w:hanging="283"/>
              <w:rPr>
                <w:sz w:val="20"/>
                <w:szCs w:val="20"/>
              </w:rPr>
            </w:pPr>
            <w:r w:rsidRPr="008F7864">
              <w:rPr>
                <w:sz w:val="20"/>
                <w:szCs w:val="20"/>
              </w:rPr>
              <w:t>Regionalny korytarz ekologiczny – Wieruszów-Osiek,</w:t>
            </w:r>
          </w:p>
          <w:p w14:paraId="4AD12557" w14:textId="77777777" w:rsidR="00A607ED" w:rsidRPr="008F7864" w:rsidRDefault="00A607ED" w:rsidP="006A5328">
            <w:pPr>
              <w:pStyle w:val="Akapitzlist"/>
              <w:numPr>
                <w:ilvl w:val="0"/>
                <w:numId w:val="5"/>
              </w:numPr>
              <w:spacing w:line="216" w:lineRule="auto"/>
              <w:ind w:left="325" w:hanging="283"/>
              <w:rPr>
                <w:sz w:val="20"/>
                <w:szCs w:val="20"/>
              </w:rPr>
            </w:pPr>
            <w:r w:rsidRPr="008F7864">
              <w:rPr>
                <w:sz w:val="20"/>
                <w:szCs w:val="20"/>
              </w:rPr>
              <w:t>Lokalny korytarz ekologiczny – Węglewice</w:t>
            </w:r>
            <w:r w:rsidRPr="008F7864">
              <w:rPr>
                <w:sz w:val="20"/>
                <w:szCs w:val="20"/>
                <w:vertAlign w:val="superscript"/>
              </w:rPr>
              <w:footnoteReference w:id="6"/>
            </w:r>
            <w:r w:rsidR="006A5328" w:rsidRPr="008F7864">
              <w:rPr>
                <w:sz w:val="20"/>
                <w:szCs w:val="20"/>
              </w:rPr>
              <w:t>.</w:t>
            </w:r>
          </w:p>
        </w:tc>
      </w:tr>
      <w:tr w:rsidR="0043484B" w14:paraId="76F1DC4A" w14:textId="77777777" w:rsidTr="009E7F57">
        <w:trPr>
          <w:trHeight w:val="269"/>
        </w:trPr>
        <w:tc>
          <w:tcPr>
            <w:tcW w:w="16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349CCF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TRANSPORTOWE</w:t>
            </w:r>
          </w:p>
        </w:tc>
        <w:tc>
          <w:tcPr>
            <w:tcW w:w="7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70595C" w14:textId="77777777" w:rsidR="0043484B" w:rsidRPr="00A607ED" w:rsidRDefault="0043484B" w:rsidP="0043484B">
            <w:pPr>
              <w:pStyle w:val="Akapitzlist"/>
              <w:numPr>
                <w:ilvl w:val="0"/>
                <w:numId w:val="5"/>
              </w:numPr>
              <w:spacing w:line="216" w:lineRule="auto"/>
              <w:ind w:left="325" w:hanging="283"/>
              <w:rPr>
                <w:sz w:val="20"/>
                <w:szCs w:val="20"/>
              </w:rPr>
            </w:pPr>
            <w:r w:rsidRPr="00A607ED">
              <w:rPr>
                <w:sz w:val="20"/>
                <w:szCs w:val="20"/>
              </w:rPr>
              <w:t>Drogi powiatowe,</w:t>
            </w:r>
          </w:p>
          <w:p w14:paraId="7D21060B" w14:textId="77777777" w:rsidR="0043484B" w:rsidRDefault="00A059DD" w:rsidP="00A059DD">
            <w:pPr>
              <w:pStyle w:val="Akapitzlist"/>
              <w:numPr>
                <w:ilvl w:val="0"/>
                <w:numId w:val="12"/>
              </w:numPr>
              <w:spacing w:line="216" w:lineRule="auto"/>
              <w:ind w:left="751"/>
              <w:rPr>
                <w:color w:val="2E74B5" w:themeColor="accent1" w:themeShade="BF"/>
                <w:sz w:val="20"/>
                <w:szCs w:val="20"/>
              </w:rPr>
            </w:pPr>
            <w:r w:rsidRPr="00A059DD">
              <w:rPr>
                <w:sz w:val="20"/>
                <w:szCs w:val="20"/>
              </w:rPr>
              <w:t>4706E</w:t>
            </w:r>
            <w:r>
              <w:rPr>
                <w:sz w:val="20"/>
                <w:szCs w:val="20"/>
              </w:rPr>
              <w:t xml:space="preserve">, </w:t>
            </w:r>
            <w:r w:rsidRPr="00A059DD">
              <w:rPr>
                <w:sz w:val="20"/>
                <w:szCs w:val="20"/>
              </w:rPr>
              <w:t>4709E</w:t>
            </w:r>
            <w:r>
              <w:rPr>
                <w:sz w:val="20"/>
                <w:szCs w:val="20"/>
              </w:rPr>
              <w:t>.</w:t>
            </w:r>
          </w:p>
        </w:tc>
      </w:tr>
      <w:tr w:rsidR="0043484B" w14:paraId="55CE3DB0" w14:textId="77777777" w:rsidTr="009E7F57">
        <w:trPr>
          <w:trHeight w:val="340"/>
        </w:trPr>
        <w:tc>
          <w:tcPr>
            <w:tcW w:w="16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9CEC4F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TURYSTYCZNE</w:t>
            </w:r>
          </w:p>
        </w:tc>
        <w:tc>
          <w:tcPr>
            <w:tcW w:w="7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225C0F" w14:textId="77777777" w:rsidR="0043484B" w:rsidRPr="00A059DD" w:rsidRDefault="0043484B" w:rsidP="0043484B">
            <w:pPr>
              <w:pStyle w:val="Akapitzlist"/>
              <w:numPr>
                <w:ilvl w:val="0"/>
                <w:numId w:val="5"/>
              </w:numPr>
              <w:spacing w:line="216" w:lineRule="auto"/>
              <w:ind w:left="325" w:hanging="283"/>
              <w:rPr>
                <w:sz w:val="20"/>
                <w:szCs w:val="20"/>
              </w:rPr>
            </w:pPr>
            <w:r w:rsidRPr="00A059DD">
              <w:rPr>
                <w:sz w:val="20"/>
                <w:szCs w:val="20"/>
              </w:rPr>
              <w:t>Szlaki rowerowe:</w:t>
            </w:r>
          </w:p>
          <w:p w14:paraId="33325842" w14:textId="77777777" w:rsidR="00A059DD" w:rsidRPr="00A059DD" w:rsidRDefault="00A059DD" w:rsidP="00A059DD">
            <w:pPr>
              <w:pStyle w:val="Akapitzlist"/>
              <w:numPr>
                <w:ilvl w:val="0"/>
                <w:numId w:val="12"/>
              </w:numPr>
              <w:spacing w:line="216" w:lineRule="auto"/>
              <w:ind w:left="751"/>
              <w:rPr>
                <w:sz w:val="20"/>
                <w:szCs w:val="20"/>
              </w:rPr>
            </w:pPr>
            <w:r w:rsidRPr="00A059DD">
              <w:rPr>
                <w:sz w:val="20"/>
                <w:szCs w:val="20"/>
              </w:rPr>
              <w:t>Przez Powiat Wieruszowski,</w:t>
            </w:r>
          </w:p>
          <w:p w14:paraId="2D70A748" w14:textId="77777777" w:rsidR="0043484B" w:rsidRDefault="00A059DD" w:rsidP="00A059DD">
            <w:pPr>
              <w:pStyle w:val="Akapitzlist"/>
              <w:numPr>
                <w:ilvl w:val="0"/>
                <w:numId w:val="12"/>
              </w:numPr>
              <w:spacing w:line="216" w:lineRule="auto"/>
              <w:ind w:left="751"/>
              <w:rPr>
                <w:color w:val="2E74B5" w:themeColor="accent1" w:themeShade="BF"/>
                <w:sz w:val="20"/>
                <w:szCs w:val="20"/>
              </w:rPr>
            </w:pPr>
            <w:r w:rsidRPr="00A059DD">
              <w:rPr>
                <w:sz w:val="20"/>
                <w:szCs w:val="20"/>
              </w:rPr>
              <w:t>Szlak Do rezerwatu Długosz Królewski</w:t>
            </w:r>
            <w:r w:rsidR="00741F00">
              <w:rPr>
                <w:sz w:val="20"/>
                <w:szCs w:val="20"/>
              </w:rPr>
              <w:t>.</w:t>
            </w:r>
          </w:p>
        </w:tc>
      </w:tr>
    </w:tbl>
    <w:p w14:paraId="64215C2E" w14:textId="77777777" w:rsidR="0043484B" w:rsidRDefault="0043484B" w:rsidP="0043484B"/>
    <w:p w14:paraId="6EDA4958" w14:textId="77777777" w:rsidR="0043484B" w:rsidRDefault="0043484B" w:rsidP="0043484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5A6C1" wp14:editId="17AB0C63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439420" cy="845185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70E58C" w14:textId="77777777" w:rsidR="007F7566" w:rsidRPr="0043484B" w:rsidRDefault="007F7566" w:rsidP="0043484B">
                            <w:pPr>
                              <w:jc w:val="center"/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484B"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1" type="#_x0000_t202" style="position:absolute;margin-left:.6pt;margin-top:.65pt;width:34.6pt;height:66.5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" filled="f" stroked="f">
                <v:textbox style="mso-fit-shape-to-text:t">
                  <w:txbxContent>
                    <w:p w:rsidR="007F7566" w:rsidRPr="0043484B" w:rsidRDefault="007F7566" w:rsidP="0043484B">
                      <w:pPr>
                        <w:jc w:val="center"/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3484B"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7BC90FB7" w14:textId="77777777" w:rsidTr="0043484B">
        <w:trPr>
          <w:trHeight w:val="510"/>
        </w:trPr>
        <w:tc>
          <w:tcPr>
            <w:tcW w:w="9062" w:type="dxa"/>
            <w:tcBorders>
              <w:top w:val="nil"/>
              <w:left w:val="nil"/>
              <w:bottom w:val="single" w:sz="36" w:space="0" w:color="808080" w:themeColor="background1" w:themeShade="80"/>
              <w:right w:val="nil"/>
            </w:tcBorders>
            <w:shd w:val="clear" w:color="auto" w:fill="B0DB85"/>
            <w:vAlign w:val="center"/>
            <w:hideMark/>
          </w:tcPr>
          <w:p w14:paraId="473C9FBE" w14:textId="77777777" w:rsidR="0043484B" w:rsidRDefault="0043484B">
            <w:pPr>
              <w:ind w:left="742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4D4D4D"/>
                <w:sz w:val="24"/>
                <w:szCs w:val="24"/>
              </w:rPr>
              <w:t>ZAGROŻENIA</w:t>
            </w:r>
          </w:p>
        </w:tc>
      </w:tr>
    </w:tbl>
    <w:p w14:paraId="6B6CDB8F" w14:textId="77777777" w:rsidR="0043484B" w:rsidRDefault="0043484B" w:rsidP="0043484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2CE4A05E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2FF55C" w14:textId="77777777" w:rsidR="0043484B" w:rsidRDefault="0043484B" w:rsidP="0043484B">
            <w:pPr>
              <w:pStyle w:val="Akapitzlist"/>
              <w:numPr>
                <w:ilvl w:val="0"/>
                <w:numId w:val="13"/>
              </w:numPr>
              <w:ind w:hanging="480"/>
              <w:rPr>
                <w:b/>
              </w:rPr>
            </w:pPr>
            <w:r>
              <w:rPr>
                <w:b/>
              </w:rPr>
              <w:t>ZESTAWIENIE ZAGROŻEŃ</w:t>
            </w:r>
          </w:p>
        </w:tc>
      </w:tr>
    </w:tbl>
    <w:p w14:paraId="59E8F6BC" w14:textId="77777777" w:rsidR="0043484B" w:rsidRDefault="0043484B" w:rsidP="0043484B">
      <w:pPr>
        <w:spacing w:after="0" w:line="240" w:lineRule="auto"/>
        <w:jc w:val="both"/>
      </w:pPr>
    </w:p>
    <w:tbl>
      <w:tblPr>
        <w:tblStyle w:val="Tabela-Siatka"/>
        <w:tblW w:w="90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09"/>
        <w:gridCol w:w="2270"/>
        <w:gridCol w:w="851"/>
        <w:gridCol w:w="1134"/>
        <w:gridCol w:w="850"/>
        <w:gridCol w:w="836"/>
        <w:gridCol w:w="15"/>
      </w:tblGrid>
      <w:tr w:rsidR="0043484B" w14:paraId="6521E0F5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4E7A2A" w14:textId="77777777" w:rsidR="0043484B" w:rsidRDefault="0043484B">
            <w:pPr>
              <w:ind w:left="-11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</w:t>
            </w:r>
          </w:p>
          <w:p w14:paraId="32B17E5E" w14:textId="77777777" w:rsidR="0043484B" w:rsidRDefault="0043484B">
            <w:pPr>
              <w:ind w:left="-110" w:right="-11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zagro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5E499F35" w14:textId="77777777" w:rsidR="0043484B" w:rsidRDefault="0043484B">
            <w:pPr>
              <w:ind w:left="-110" w:right="-11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żenia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6DA3E6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(charakter) działań i zjawisk stwarzających zagrożenia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357AC3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zagrożeń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B333E7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źródła</w:t>
            </w:r>
          </w:p>
          <w:p w14:paraId="59DAED13" w14:textId="77777777" w:rsidR="0043484B" w:rsidRDefault="0043484B">
            <w:pPr>
              <w:ind w:left="-11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C5C8AB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Zagrożenie</w:t>
            </w:r>
          </w:p>
          <w:p w14:paraId="44B02EFF" w14:textId="77777777" w:rsidR="0043484B" w:rsidRDefault="0043484B">
            <w:pPr>
              <w:ind w:left="-106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wewnętrzne (w)</w:t>
            </w:r>
          </w:p>
          <w:p w14:paraId="3607D58A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 </w:t>
            </w:r>
          </w:p>
          <w:p w14:paraId="6597CDFF" w14:textId="77777777" w:rsidR="0043484B" w:rsidRDefault="0043484B">
            <w:pPr>
              <w:ind w:left="-106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zewnętrzne (z)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C698B1" w14:textId="77777777" w:rsidR="0043484B" w:rsidRDefault="0043484B">
            <w:pPr>
              <w:ind w:left="-110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Skala zagrożenia</w:t>
            </w:r>
          </w:p>
          <w:p w14:paraId="5CDC64BD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(0–12)</w:t>
            </w:r>
            <w:r>
              <w:rPr>
                <w:rStyle w:val="Odwoanieprzypisudolnego"/>
                <w:sz w:val="16"/>
                <w:szCs w:val="16"/>
              </w:rPr>
              <w:footnoteReference w:id="7"/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118779" w14:textId="77777777" w:rsidR="0043484B" w:rsidRDefault="0043484B">
            <w:pPr>
              <w:ind w:left="-108"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Skala zagrożenia</w:t>
            </w:r>
          </w:p>
          <w:p w14:paraId="5186D425" w14:textId="77777777" w:rsidR="0043484B" w:rsidRDefault="0043484B">
            <w:pPr>
              <w:ind w:left="-108"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krajobrazu</w:t>
            </w:r>
          </w:p>
          <w:p w14:paraId="3C856935" w14:textId="77777777" w:rsidR="0043484B" w:rsidRDefault="0043484B">
            <w:pPr>
              <w:ind w:left="-108"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[%]</w:t>
            </w:r>
          </w:p>
        </w:tc>
      </w:tr>
      <w:tr w:rsidR="0043484B" w14:paraId="621439CD" w14:textId="77777777" w:rsidTr="005D4588">
        <w:trPr>
          <w:trHeight w:val="283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5FBFF483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A. ZAGROŻENIA DZIEDZICTWA PRZYRODNICZEGO</w:t>
            </w:r>
          </w:p>
        </w:tc>
      </w:tr>
      <w:tr w:rsidR="0043484B" w14:paraId="6CB909C1" w14:textId="77777777" w:rsidTr="005D4588"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3CFA631C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A.1. DZIEDZICTWO GEOLOGICZNE I RZEŹBA TERENU</w:t>
            </w:r>
          </w:p>
        </w:tc>
      </w:tr>
      <w:tr w:rsidR="0043484B" w14:paraId="62A3FB1D" w14:textId="77777777" w:rsidTr="00D4659F">
        <w:trPr>
          <w:gridAfter w:val="1"/>
          <w:wAfter w:w="15" w:type="dxa"/>
          <w:trHeight w:val="283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B81020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A.1.7.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4F5B63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Erozja gleb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1D4E8" w14:textId="77777777" w:rsidR="0043484B" w:rsidRDefault="005D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1B05B" w14:textId="77777777" w:rsidR="0043484B" w:rsidRDefault="005D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III.5.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7785D" w14:textId="77777777" w:rsidR="0043484B" w:rsidRDefault="005D4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15170" w14:textId="77777777" w:rsidR="0043484B" w:rsidRDefault="005D4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E24BB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4936AA9F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47E577ED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A.3. STRUKTURA EKOLOGICZNA KRAJOBRAZU</w:t>
            </w:r>
          </w:p>
        </w:tc>
      </w:tr>
      <w:tr w:rsidR="0043484B" w14:paraId="1D860210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3C6256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A.3.5.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956F83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Zmniejszenie się różnorodności</w:t>
            </w:r>
          </w:p>
          <w:p w14:paraId="43E3A824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biologicznej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45B9" w14:textId="77777777" w:rsidR="0043484B" w:rsidRDefault="005D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D791C" w14:textId="77777777" w:rsidR="0043484B" w:rsidRDefault="005D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III.5.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C1C22" w14:textId="77777777" w:rsidR="0043484B" w:rsidRDefault="005D4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032F2" w14:textId="77777777" w:rsidR="0043484B" w:rsidRDefault="005D4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F4BA6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4B4BB4EA" w14:textId="77777777" w:rsidTr="005D4588">
        <w:trPr>
          <w:trHeight w:val="283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3909E2B9" w14:textId="77777777" w:rsidR="0043484B" w:rsidRDefault="0043484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B. ZAGROŻENIA DZIEDZICTWA KULTUROWEGO</w:t>
            </w:r>
          </w:p>
        </w:tc>
      </w:tr>
      <w:tr w:rsidR="0043484B" w14:paraId="65D6B5D0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32684974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B.1. OSADNICTWO</w:t>
            </w:r>
          </w:p>
        </w:tc>
      </w:tr>
      <w:tr w:rsidR="0043484B" w14:paraId="3FC14775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09E21F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34BF3E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Zaburzanie struktury miejskich i wiejskich zabytkowych układów przestrzennych przez nowe inwestycje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96A4B" w14:textId="77777777" w:rsidR="0043484B" w:rsidRDefault="007F7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F7EA2" w14:textId="77777777" w:rsidR="0043484B" w:rsidRDefault="007F7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I.4., </w:t>
            </w:r>
            <w:r w:rsidR="00FD3E2C">
              <w:rPr>
                <w:sz w:val="16"/>
                <w:szCs w:val="16"/>
              </w:rPr>
              <w:t>I.5.1.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FA0052" w14:textId="77777777" w:rsidR="0043484B" w:rsidRDefault="00FD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B055C" w14:textId="77777777" w:rsidR="0043484B" w:rsidRDefault="00FD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95D68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2F712AF0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74DF23E6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B.2. ARCHITEKTURA</w:t>
            </w:r>
          </w:p>
        </w:tc>
      </w:tr>
      <w:tr w:rsidR="0043484B" w14:paraId="16E37EA3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8900BF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EE64C5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Brak należytej ochrony i konserwacji zabytkowych </w:t>
            </w:r>
            <w:r>
              <w:rPr>
                <w:sz w:val="16"/>
                <w:szCs w:val="16"/>
              </w:rPr>
              <w:lastRenderedPageBreak/>
              <w:t>obiektów i zespołów architektonicznych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CBB0D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0A142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V.1.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F76262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5F164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A4E1D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844C51" w14:paraId="786AB6F3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7DED5C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07BA76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Wprowadzanie do harmonijnych zespołów architektoniczno-krajobrazowych materiałów i obiektów degradujących wyraz stylistyczny i funkcjonalność całego zespołu</w:t>
            </w:r>
          </w:p>
        </w:tc>
        <w:tc>
          <w:tcPr>
            <w:tcW w:w="22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92B1E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7E71B" w14:textId="77777777" w:rsidR="00844C51" w:rsidRDefault="00844C51">
            <w:pPr>
              <w:rPr>
                <w:sz w:val="16"/>
                <w:szCs w:val="16"/>
              </w:rPr>
            </w:pPr>
            <w:r w:rsidRPr="00844C51">
              <w:rPr>
                <w:sz w:val="16"/>
                <w:szCs w:val="16"/>
              </w:rPr>
              <w:t>I.1.1., I.1.2.</w:t>
            </w:r>
            <w:r>
              <w:rPr>
                <w:sz w:val="16"/>
                <w:szCs w:val="16"/>
              </w:rPr>
              <w:t>, I.4., VI.6.</w:t>
            </w:r>
          </w:p>
        </w:tc>
        <w:tc>
          <w:tcPr>
            <w:tcW w:w="113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9BC0A" w14:textId="77777777" w:rsidR="00844C51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FC58B" w14:textId="77777777" w:rsidR="00844C51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A2D5A" w14:textId="77777777" w:rsidR="00844C51" w:rsidRDefault="00844C51">
            <w:pPr>
              <w:rPr>
                <w:sz w:val="16"/>
                <w:szCs w:val="16"/>
              </w:rPr>
            </w:pPr>
          </w:p>
        </w:tc>
      </w:tr>
      <w:tr w:rsidR="00844C51" w14:paraId="31E15FBA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F97FA4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A277B0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Zanik cech architektury regionalnej; unifikacja materiałów i form architektury wiejskiej i miejskiej oraz jej bezpośredniego kontekstu krajobrazowego (ogrodzenia, podjazdy, zieleń)</w:t>
            </w:r>
          </w:p>
        </w:tc>
        <w:tc>
          <w:tcPr>
            <w:tcW w:w="22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69538" w14:textId="77777777" w:rsidR="00844C51" w:rsidRDefault="00844C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76FF7" w14:textId="77777777" w:rsidR="00844C51" w:rsidRDefault="00844C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F42C7" w14:textId="77777777" w:rsidR="00844C51" w:rsidRDefault="00844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1A34A" w14:textId="77777777" w:rsidR="00844C51" w:rsidRDefault="00844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D1FCF0" w14:textId="77777777" w:rsidR="00844C51" w:rsidRDefault="00844C51">
            <w:pPr>
              <w:rPr>
                <w:sz w:val="16"/>
                <w:szCs w:val="16"/>
              </w:rPr>
            </w:pPr>
          </w:p>
        </w:tc>
      </w:tr>
      <w:tr w:rsidR="0043484B" w14:paraId="6E94A66E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2E22228F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B.3. OBSZARY ROLNICZE</w:t>
            </w:r>
          </w:p>
        </w:tc>
      </w:tr>
      <w:tr w:rsidR="0043484B" w14:paraId="7DC09BED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C1CC09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BD5BB2" w14:textId="77777777" w:rsidR="0043484B" w:rsidRDefault="0043484B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Zanikanie tradycyjnych upraw charakterystycznych dla określonych regionów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3A11E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8D37D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III.1.2.</w:t>
            </w:r>
            <w:r w:rsidR="0079188D">
              <w:rPr>
                <w:sz w:val="16"/>
                <w:szCs w:val="16"/>
              </w:rPr>
              <w:t>, I</w:t>
            </w:r>
            <w:r w:rsidR="005F051B">
              <w:rPr>
                <w:sz w:val="16"/>
                <w:szCs w:val="16"/>
              </w:rPr>
              <w:t>I</w:t>
            </w:r>
            <w:r w:rsidR="0079188D">
              <w:rPr>
                <w:sz w:val="16"/>
                <w:szCs w:val="16"/>
              </w:rPr>
              <w:t>I.1.4.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64937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C37E8D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AAA36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48617C7D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2AC9C8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B.3.2.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BF312" w14:textId="77777777" w:rsidR="0043484B" w:rsidRDefault="0043484B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Zanikanie charakterystycznego przestrzennego układu pól, zadrzewień oraz miedz, w postaci szachownicy pól, układu łanowego, niwowego itp., stanowiącego wyróżnik regionu - tekstury i faktury krajobrazu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8C538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2BA5A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I.4., III.1.2.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3F3B3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8EE2D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65E727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7681C8E5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5EF19F86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B.6. MIEJSCA KULTU I PAMIĘCI NARODOWEJ</w:t>
            </w:r>
          </w:p>
        </w:tc>
      </w:tr>
      <w:tr w:rsidR="0043484B" w14:paraId="25687535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04E4A3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B.6.1.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C42D57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Zaburzenia struktury przestrzennej, wiodącej funkcji oraz degradacja </w:t>
            </w:r>
            <w:proofErr w:type="spellStart"/>
            <w:r>
              <w:rPr>
                <w:i/>
                <w:sz w:val="16"/>
                <w:szCs w:val="16"/>
              </w:rPr>
              <w:t>genius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loci</w:t>
            </w:r>
            <w:proofErr w:type="spellEnd"/>
            <w:r>
              <w:rPr>
                <w:sz w:val="16"/>
                <w:szCs w:val="16"/>
              </w:rPr>
              <w:t xml:space="preserve"> i </w:t>
            </w:r>
            <w:r>
              <w:rPr>
                <w:i/>
                <w:sz w:val="16"/>
                <w:szCs w:val="16"/>
              </w:rPr>
              <w:t>sacrum</w:t>
            </w:r>
            <w:r>
              <w:rPr>
                <w:sz w:val="16"/>
                <w:szCs w:val="16"/>
              </w:rPr>
              <w:t xml:space="preserve"> miejsc kultu religijnego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0C1A48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58EE0E" w14:textId="77777777" w:rsidR="0043484B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VI.6.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18E3D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A9D5D" w14:textId="77777777" w:rsidR="0043484B" w:rsidRDefault="00844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3E582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4FAC4BD2" w14:textId="77777777" w:rsidTr="005D4588">
        <w:trPr>
          <w:trHeight w:val="283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336548F2" w14:textId="77777777" w:rsidR="0043484B" w:rsidRDefault="0043484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C. ZAGROŻENIA FIZJONOMII KRAJOBRAZU</w:t>
            </w:r>
          </w:p>
        </w:tc>
      </w:tr>
      <w:tr w:rsidR="0043484B" w14:paraId="47DD4F8D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1FE5A450" w14:textId="77777777" w:rsidR="0043484B" w:rsidRDefault="00434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C.1. KOMPOZYCJA I ŁAD PRZESTRZENNY</w:t>
            </w:r>
          </w:p>
        </w:tc>
      </w:tr>
      <w:tr w:rsidR="00D63C0C" w14:paraId="5FF1E3E6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41C0CC" w14:textId="77777777" w:rsidR="00D63C0C" w:rsidRDefault="00D63C0C" w:rsidP="00D63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C.1.1.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8E0D27" w14:textId="77777777" w:rsidR="00D63C0C" w:rsidRDefault="00D63C0C" w:rsidP="00D63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Chaos przestrzenny i stylistyczny form zagospodarowania terenu</w:t>
            </w:r>
          </w:p>
        </w:tc>
        <w:tc>
          <w:tcPr>
            <w:tcW w:w="22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B7019" w14:textId="77777777" w:rsidR="00D63C0C" w:rsidRDefault="00D63C0C" w:rsidP="00D63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8749A" w14:textId="77777777" w:rsidR="00D63C0C" w:rsidRDefault="00D63C0C" w:rsidP="00D63C0C">
            <w:pPr>
              <w:rPr>
                <w:sz w:val="16"/>
                <w:szCs w:val="16"/>
              </w:rPr>
            </w:pPr>
            <w:r w:rsidRPr="00844C51">
              <w:rPr>
                <w:sz w:val="16"/>
                <w:szCs w:val="16"/>
              </w:rPr>
              <w:t>I.1.1., I.1.2.</w:t>
            </w:r>
            <w:r>
              <w:rPr>
                <w:sz w:val="16"/>
                <w:szCs w:val="16"/>
              </w:rPr>
              <w:t>, I.4., VI.6.</w:t>
            </w:r>
          </w:p>
        </w:tc>
        <w:tc>
          <w:tcPr>
            <w:tcW w:w="113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E2C29" w14:textId="77777777" w:rsidR="00D63C0C" w:rsidRDefault="00D63C0C" w:rsidP="00D63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C0F02B" w14:textId="77777777" w:rsidR="00D63C0C" w:rsidRDefault="00D63C0C" w:rsidP="00D63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A8234" w14:textId="77777777" w:rsidR="00D63C0C" w:rsidRDefault="00D63C0C" w:rsidP="00D63C0C">
            <w:pPr>
              <w:rPr>
                <w:sz w:val="16"/>
                <w:szCs w:val="16"/>
              </w:rPr>
            </w:pPr>
          </w:p>
        </w:tc>
      </w:tr>
      <w:tr w:rsidR="00844C51" w14:paraId="7E229027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C0D4AE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C.1.2.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AC0727" w14:textId="77777777" w:rsidR="00844C51" w:rsidRDefault="00844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Niszczenie cennych wartości historycznych, fizjonomicznych, przyrodniczych i architektonicznych przypadkową i nieestetyczną zabudową i infrastrukturą</w:t>
            </w:r>
          </w:p>
        </w:tc>
        <w:tc>
          <w:tcPr>
            <w:tcW w:w="22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B4B3E" w14:textId="77777777" w:rsidR="00844C51" w:rsidRDefault="00844C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26ED3" w14:textId="77777777" w:rsidR="00844C51" w:rsidRDefault="00844C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284AC" w14:textId="77777777" w:rsidR="00844C51" w:rsidRDefault="00844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88329" w14:textId="77777777" w:rsidR="00844C51" w:rsidRDefault="00844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CC370" w14:textId="77777777" w:rsidR="00844C51" w:rsidRDefault="00844C51">
            <w:pPr>
              <w:rPr>
                <w:sz w:val="16"/>
                <w:szCs w:val="16"/>
              </w:rPr>
            </w:pPr>
          </w:p>
        </w:tc>
      </w:tr>
      <w:tr w:rsidR="0043484B" w14:paraId="2EC93146" w14:textId="77777777" w:rsidTr="00D4659F">
        <w:trPr>
          <w:gridAfter w:val="1"/>
          <w:wAfter w:w="15" w:type="dxa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011AA9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C.1.3.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688DDA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Lokalizacja dominujących w krajobrazie obiektów wysokościowych i obszarowych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6B07A" w14:textId="77777777" w:rsidR="0043484B" w:rsidRDefault="00F75493" w:rsidP="00F75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Dominanta negatywna - b</w:t>
            </w:r>
            <w:r w:rsidR="0080451B">
              <w:rPr>
                <w:sz w:val="16"/>
                <w:szCs w:val="16"/>
              </w:rPr>
              <w:t>ezpośrednio przy południowej granicy priorytetu usytuowano maszt telefonii komórkowej i prawdopodobnie oczyszczalnię ścieków (dol. Strugi Węglewskiej, okolice starego cmentarza)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CE859" w14:textId="77777777" w:rsidR="0043484B" w:rsidRDefault="00D63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A88BB" w14:textId="77777777" w:rsidR="0043484B" w:rsidRDefault="00D63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8C4513" w14:textId="77777777" w:rsidR="0043484B" w:rsidRDefault="00D63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2CD42" w14:textId="77777777" w:rsidR="0043484B" w:rsidRDefault="0043484B">
            <w:pPr>
              <w:rPr>
                <w:sz w:val="16"/>
                <w:szCs w:val="16"/>
              </w:rPr>
            </w:pPr>
          </w:p>
        </w:tc>
      </w:tr>
      <w:tr w:rsidR="0043484B" w14:paraId="39DD4810" w14:textId="77777777" w:rsidTr="005D4588">
        <w:trPr>
          <w:trHeight w:val="283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77740B2A" w14:textId="77777777" w:rsidR="0043484B" w:rsidRDefault="0043484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D. ZAGROŻENIA WALORÓW AKUSTYCZNYCH, ZAPACHOWYCH I SANITARNYCH</w:t>
            </w:r>
          </w:p>
        </w:tc>
      </w:tr>
      <w:tr w:rsidR="0043484B" w14:paraId="37CCC4E4" w14:textId="77777777" w:rsidTr="005D4588">
        <w:trPr>
          <w:trHeight w:val="227"/>
        </w:trPr>
        <w:tc>
          <w:tcPr>
            <w:tcW w:w="907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14:paraId="792266C0" w14:textId="77777777" w:rsidR="0043484B" w:rsidRDefault="0043484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D.3. WALORY SANITARNE</w:t>
            </w:r>
          </w:p>
        </w:tc>
      </w:tr>
      <w:tr w:rsidR="0043484B" w14:paraId="09B4DD5D" w14:textId="77777777" w:rsidTr="00D4659F">
        <w:trPr>
          <w:gridAfter w:val="1"/>
          <w:wAfter w:w="15" w:type="dxa"/>
          <w:trHeight w:val="340"/>
        </w:trPr>
        <w:tc>
          <w:tcPr>
            <w:tcW w:w="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AA4375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D.3.2.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EAB72C" w14:textId="77777777" w:rsidR="0043484B" w:rsidRDefault="0043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Zanieczyszczenie powietrza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1DA64" w14:textId="77777777" w:rsidR="0043484B" w:rsidRDefault="00D63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40C23" w14:textId="77777777" w:rsidR="0043484B" w:rsidRDefault="00D63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II.1.2.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8471" w14:textId="77777777" w:rsidR="0043484B" w:rsidRDefault="00D63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FA1D8" w14:textId="77777777" w:rsidR="0043484B" w:rsidRDefault="00D63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09730" w14:textId="77777777" w:rsidR="0043484B" w:rsidRDefault="0043484B">
            <w:pPr>
              <w:rPr>
                <w:sz w:val="16"/>
                <w:szCs w:val="16"/>
              </w:rPr>
            </w:pPr>
          </w:p>
        </w:tc>
      </w:tr>
    </w:tbl>
    <w:p w14:paraId="7A9CF2DA" w14:textId="77777777" w:rsidR="0043484B" w:rsidRDefault="0043484B" w:rsidP="0043484B">
      <w:pPr>
        <w:spacing w:after="0" w:line="240" w:lineRule="auto"/>
      </w:pPr>
    </w:p>
    <w:p w14:paraId="721D8CA1" w14:textId="77777777" w:rsidR="0043484B" w:rsidRDefault="0043484B" w:rsidP="0043484B">
      <w:pPr>
        <w:spacing w:after="0" w:line="240" w:lineRule="auto"/>
      </w:pPr>
    </w:p>
    <w:p w14:paraId="72A8EB01" w14:textId="77777777" w:rsidR="0043484B" w:rsidRDefault="0043484B" w:rsidP="0043484B">
      <w:pPr>
        <w:spacing w:after="0" w:line="240" w:lineRule="auto"/>
      </w:pPr>
      <w:r>
        <w:br w:type="page"/>
      </w:r>
    </w:p>
    <w:p w14:paraId="554C8291" w14:textId="77777777" w:rsidR="0043484B" w:rsidRDefault="0043484B" w:rsidP="0043484B">
      <w:pPr>
        <w:spacing w:after="0" w:line="240" w:lineRule="auto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06F661" wp14:editId="5E26947E">
                <wp:simplePos x="0" y="0"/>
                <wp:positionH relativeFrom="margin">
                  <wp:posOffset>0</wp:posOffset>
                </wp:positionH>
                <wp:positionV relativeFrom="paragraph">
                  <wp:posOffset>-114300</wp:posOffset>
                </wp:positionV>
                <wp:extent cx="424815" cy="84518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56A44" w14:textId="77777777" w:rsidR="007F7566" w:rsidRPr="0043484B" w:rsidRDefault="007F7566" w:rsidP="0043484B">
                            <w:pPr>
                              <w:jc w:val="center"/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484B"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2" type="#_x0000_t202" style="position:absolute;margin-left:0;margin-top:-9pt;width:33.45pt;height:66.55pt;z-index:2516992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" filled="f" stroked="f">
                <v:textbox style="mso-fit-shape-to-text:t">
                  <w:txbxContent>
                    <w:p w:rsidR="007F7566" w:rsidRPr="0043484B" w:rsidRDefault="007F7566" w:rsidP="0043484B">
                      <w:pPr>
                        <w:jc w:val="center"/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3484B"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0EB6CCF8" w14:textId="77777777" w:rsidTr="0043484B">
        <w:trPr>
          <w:trHeight w:val="510"/>
        </w:trPr>
        <w:tc>
          <w:tcPr>
            <w:tcW w:w="9062" w:type="dxa"/>
            <w:tcBorders>
              <w:top w:val="nil"/>
              <w:left w:val="nil"/>
              <w:bottom w:val="single" w:sz="36" w:space="0" w:color="808080" w:themeColor="background1" w:themeShade="80"/>
              <w:right w:val="nil"/>
            </w:tcBorders>
            <w:shd w:val="clear" w:color="auto" w:fill="DCEFC9"/>
            <w:vAlign w:val="center"/>
            <w:hideMark/>
          </w:tcPr>
          <w:p w14:paraId="7339E298" w14:textId="77777777" w:rsidR="0043484B" w:rsidRDefault="0043484B">
            <w:pPr>
              <w:ind w:left="742"/>
              <w:rPr>
                <w:b/>
                <w:color w:val="FFFFFF" w:themeColor="background1"/>
              </w:rPr>
            </w:pPr>
            <w:r>
              <w:rPr>
                <w:b/>
                <w:color w:val="4D4D4D"/>
              </w:rPr>
              <w:t>REKOMENDACJE I WNIOSKI DOTYCZĄCE KSZTAŁTOWANIA I OCHRONY KRAJOBRAZU</w:t>
            </w:r>
          </w:p>
        </w:tc>
      </w:tr>
    </w:tbl>
    <w:p w14:paraId="15E2015D" w14:textId="77777777" w:rsidR="0043484B" w:rsidRDefault="0043484B" w:rsidP="0043484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340B4F23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A5B1A43" w14:textId="77777777" w:rsidR="0043484B" w:rsidRDefault="0043484B" w:rsidP="0043484B">
            <w:pPr>
              <w:pStyle w:val="Akapitzlist"/>
              <w:numPr>
                <w:ilvl w:val="0"/>
                <w:numId w:val="14"/>
              </w:numPr>
              <w:ind w:left="742" w:hanging="338"/>
              <w:rPr>
                <w:b/>
              </w:rPr>
            </w:pPr>
            <w:r>
              <w:rPr>
                <w:b/>
              </w:rPr>
              <w:t>REKOMENDACJE I WNIOSKI DOTYCZĄCE FORM OCHRONY PRZYRODY ORAZ ZABYTKÓW</w:t>
            </w:r>
            <w:r>
              <w:rPr>
                <w:rStyle w:val="Odwoanieprzypisudolnego"/>
                <w:b/>
              </w:rPr>
              <w:footnoteReference w:id="8"/>
            </w:r>
          </w:p>
        </w:tc>
      </w:tr>
    </w:tbl>
    <w:p w14:paraId="30E7C08A" w14:textId="77777777" w:rsidR="0043484B" w:rsidRDefault="0043484B" w:rsidP="0043484B">
      <w:pPr>
        <w:spacing w:after="0" w:line="240" w:lineRule="auto"/>
      </w:pPr>
    </w:p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3484B" w14:paraId="2F9E6771" w14:textId="77777777" w:rsidTr="0043484B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5D24B45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OBSZARY WSKAZANE DO OBJĘCIA FORMAMI OCHRONY PRZYRODY</w:t>
            </w:r>
            <w:r>
              <w:rPr>
                <w:rStyle w:val="Odwoanieprzypisudolnego"/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3484B" w14:paraId="333B4438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F31791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OCHRONY PRZYRODY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DBF464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REKOMENDACJE I WNIOSKI</w:t>
            </w:r>
          </w:p>
        </w:tc>
      </w:tr>
      <w:tr w:rsidR="0043484B" w14:paraId="3C97A473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B4F269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 KRAJOBRAZOWY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C4665C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11DF773D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8C9F21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CHRONIONEGO KRAJOBRAZU</w:t>
            </w:r>
            <w:r>
              <w:rPr>
                <w:rStyle w:val="Odwoanieprzypisudolnego"/>
                <w:sz w:val="18"/>
                <w:szCs w:val="18"/>
              </w:rPr>
              <w:footnoteReference w:id="10"/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C1762D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1B9C6D61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EE1F4C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PRZYRODNICZO-KRAJOBRAZOWY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339307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</w:tbl>
    <w:p w14:paraId="5B1CE333" w14:textId="77777777" w:rsidR="0043484B" w:rsidRDefault="0043484B" w:rsidP="0043484B">
      <w:pPr>
        <w:spacing w:after="120" w:line="240" w:lineRule="auto"/>
      </w:pPr>
    </w:p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3484B" w14:paraId="394BE8E1" w14:textId="77777777" w:rsidTr="0043484B">
        <w:trPr>
          <w:trHeight w:val="567"/>
        </w:trPr>
        <w:tc>
          <w:tcPr>
            <w:tcW w:w="9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E4507DF" w14:textId="77777777" w:rsidR="0043484B" w:rsidRDefault="0043484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OBSZARY OBJĘTE FORMAMI OCHRONY PRZYRODY, KTÓRE ZE WZGLĘDU NA ZNACZĄCY SPADEK WARTOŚCI KRAJOBRAZU WYMAGAJĄ POGŁĘBIONEJ ANALIZY ZASADNOŚCI ICH DALSZEJ OCHRONY</w:t>
            </w:r>
            <w:r>
              <w:rPr>
                <w:rStyle w:val="Odwoanieprzypisudolnego"/>
                <w:sz w:val="20"/>
                <w:szCs w:val="20"/>
              </w:rPr>
              <w:footnoteReference w:id="11"/>
            </w:r>
          </w:p>
        </w:tc>
      </w:tr>
      <w:tr w:rsidR="0043484B" w14:paraId="738FA878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031C4C0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OCHRONY PRZYRODY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055B865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REKOMENDACJE I WNIOSKI</w:t>
            </w:r>
          </w:p>
        </w:tc>
      </w:tr>
      <w:tr w:rsidR="0043484B" w14:paraId="70FE5232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3F031F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 KRAJOBRAZOWY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67AA55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6130556C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A447C4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CHRONIONEGO KRAJOBRAZU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6210EF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46EABC25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49FDB5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PRZYRODNICZO-KRAJOBRAZOWY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96CAB1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</w:tbl>
    <w:p w14:paraId="3640BB19" w14:textId="77777777" w:rsidR="0043484B" w:rsidRDefault="0043484B" w:rsidP="0043484B"/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3484B" w14:paraId="4C421615" w14:textId="77777777" w:rsidTr="0043484B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C5677E2" w14:textId="77777777" w:rsidR="0043484B" w:rsidRDefault="0043484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OBSZARY WSKAZANE DO OBJĘCIA FORMAMI OCHRONY ZABYTKÓW</w:t>
            </w:r>
            <w:r>
              <w:rPr>
                <w:rStyle w:val="Odwoanieprzypisudolnego"/>
                <w:sz w:val="20"/>
                <w:szCs w:val="20"/>
              </w:rPr>
              <w:footnoteReference w:id="12"/>
            </w:r>
          </w:p>
        </w:tc>
      </w:tr>
      <w:tr w:rsidR="0043484B" w14:paraId="6CB53167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55FC92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OCHRONY ZABYTKÓW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3C737D1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REKOMENDACJE I WNIOSKI</w:t>
            </w:r>
          </w:p>
        </w:tc>
      </w:tr>
      <w:tr w:rsidR="0043484B" w14:paraId="73E09A4B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352C82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WPIS DO REJESTRU ZABYTKÓW 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F96D3D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15ABB744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8C26FC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WPIS NA LISTĘ SKARBÓW DZIEDZICTWA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C04F37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1F447CC8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A26DB6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UZNANIE ZA POMNIK HISTORII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57E04C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19568E71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73CED6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UTWORZENIE PARKU KULTUROWEGO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D2BAD6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  <w:tr w:rsidR="0043484B" w14:paraId="4ADB9522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A351B4" w14:textId="77777777" w:rsidR="0043484B" w:rsidRDefault="0043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USTALENIA OCHRONY W MIEJSCOWYM PLANIE ZAGOSPODAROWANIA PRZESTRZENNEGO I INNYCH DECYZJACH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823944" w14:textId="77777777" w:rsidR="0043484B" w:rsidRDefault="0043484B" w:rsidP="0043484B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określa się</w:t>
            </w:r>
          </w:p>
        </w:tc>
      </w:tr>
    </w:tbl>
    <w:p w14:paraId="64F5125D" w14:textId="77777777" w:rsidR="0043484B" w:rsidRDefault="0043484B" w:rsidP="0043484B"/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43484B" w14:paraId="12F43E8D" w14:textId="77777777" w:rsidTr="0043484B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8CE71E6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OBSZARY WSKAZANE DO UZUPEŁNIENIA STANU WIEDZY</w:t>
            </w:r>
            <w:r>
              <w:rPr>
                <w:rStyle w:val="Odwoanieprzypisudolnego"/>
                <w:sz w:val="20"/>
                <w:szCs w:val="20"/>
              </w:rPr>
              <w:footnoteReference w:id="13"/>
            </w:r>
          </w:p>
        </w:tc>
      </w:tr>
      <w:tr w:rsidR="0043484B" w14:paraId="2E3FD566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107154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OBSZAR/OBIEKT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D86FA4" w14:textId="77777777" w:rsidR="0043484B" w:rsidRDefault="0043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REKOMENDACJE I WNIOSKI</w:t>
            </w:r>
          </w:p>
        </w:tc>
      </w:tr>
      <w:tr w:rsidR="0043484B" w14:paraId="31AEB85B" w14:textId="77777777" w:rsidTr="0043484B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EA7668" w14:textId="77777777" w:rsidR="0043484B" w:rsidRDefault="00C476FE" w:rsidP="00C47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WĘGLEWICE</w:t>
            </w:r>
            <w:r w:rsidRPr="0072735A">
              <w:rPr>
                <w:rStyle w:val="Odwoanieprzypisudolnego"/>
                <w:color w:val="000000" w:themeColor="text1"/>
                <w:sz w:val="20"/>
                <w:szCs w:val="20"/>
              </w:rPr>
              <w:footnoteReference w:id="14"/>
            </w:r>
            <w:r w:rsidR="00F24986">
              <w:rPr>
                <w:sz w:val="18"/>
                <w:szCs w:val="18"/>
              </w:rPr>
              <w:t xml:space="preserve"> (</w:t>
            </w:r>
            <w:r w:rsidR="00D4659F">
              <w:rPr>
                <w:sz w:val="18"/>
                <w:szCs w:val="18"/>
              </w:rPr>
              <w:t>UKŁAD PRZESTRZENNY WSI)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D5123" w14:textId="77777777" w:rsidR="0043484B" w:rsidRDefault="00C476FE" w:rsidP="00C476FE">
            <w:pPr>
              <w:pStyle w:val="Akapitzlist"/>
              <w:numPr>
                <w:ilvl w:val="0"/>
                <w:numId w:val="15"/>
              </w:numPr>
              <w:spacing w:before="23" w:after="23" w:line="276" w:lineRule="auto"/>
              <w:rPr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analiza w kierunku wzmocnienia obszarowej ochrony prawnej w ramach form ochrony wskazanych w ustawie z dnia 23 lipca 2003 r. o ochronie</w:t>
            </w:r>
            <w:r>
              <w:rPr>
                <w:color w:val="000000" w:themeColor="text1"/>
                <w:sz w:val="20"/>
                <w:szCs w:val="20"/>
              </w:rPr>
              <w:t xml:space="preserve"> zabytków </w:t>
            </w:r>
            <w:r w:rsidRPr="009D3DFC">
              <w:rPr>
                <w:color w:val="000000" w:themeColor="text1"/>
                <w:sz w:val="20"/>
                <w:szCs w:val="20"/>
              </w:rPr>
              <w:t>i opiece nad zabytkami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6E352A7" w14:textId="77777777" w:rsidR="0043484B" w:rsidRDefault="0043484B" w:rsidP="0043484B">
      <w:pPr>
        <w:spacing w:after="12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0D599ABE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0F8E8"/>
            <w:vAlign w:val="center"/>
            <w:hideMark/>
          </w:tcPr>
          <w:p w14:paraId="29E6911C" w14:textId="77777777" w:rsidR="0043484B" w:rsidRDefault="0043484B" w:rsidP="0043484B">
            <w:pPr>
              <w:pStyle w:val="Akapitzlist"/>
              <w:numPr>
                <w:ilvl w:val="0"/>
                <w:numId w:val="14"/>
              </w:numPr>
              <w:ind w:left="742" w:hanging="480"/>
              <w:rPr>
                <w:b/>
              </w:rPr>
            </w:pPr>
            <w:r>
              <w:rPr>
                <w:b/>
              </w:rPr>
              <w:t>REKOMENDACJE I WNIOSKI DOTYCZĄCE KIERUNKÓW I ZASAD KSZTAŁTOWANIA ZABUDOWY, ZAGOSPODAROWANIA I UŻYTKOWANIA TERENÓW</w:t>
            </w:r>
            <w:r>
              <w:rPr>
                <w:rStyle w:val="Odwoanieprzypisudolnego"/>
                <w:b/>
              </w:rPr>
              <w:footnoteReference w:id="15"/>
            </w:r>
          </w:p>
        </w:tc>
      </w:tr>
    </w:tbl>
    <w:p w14:paraId="41922E02" w14:textId="77777777" w:rsidR="0043484B" w:rsidRDefault="0043484B" w:rsidP="0043484B"/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1E79D4" w:rsidRPr="0072735A" w14:paraId="1E829EBE" w14:textId="77777777" w:rsidTr="00D4659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FFBEB67" w14:textId="77777777" w:rsidR="001E79D4" w:rsidRPr="0072735A" w:rsidRDefault="001E79D4" w:rsidP="001E79D4">
            <w:pPr>
              <w:pStyle w:val="Akapitzlist"/>
              <w:numPr>
                <w:ilvl w:val="0"/>
                <w:numId w:val="20"/>
              </w:numPr>
              <w:rPr>
                <w:b/>
                <w:color w:val="000000" w:themeColor="text1"/>
              </w:rPr>
            </w:pPr>
            <w:r w:rsidRPr="0072735A">
              <w:rPr>
                <w:b/>
                <w:color w:val="000000" w:themeColor="text1"/>
              </w:rPr>
              <w:t>POZIOM REGIONALNY (WOJEWÓDZTWA)</w:t>
            </w:r>
          </w:p>
        </w:tc>
      </w:tr>
      <w:tr w:rsidR="001E79D4" w:rsidRPr="0072735A" w14:paraId="25B84B24" w14:textId="77777777" w:rsidTr="00D4659F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10AE13" w14:textId="77777777" w:rsidR="001E79D4" w:rsidRPr="0072735A" w:rsidRDefault="001E79D4" w:rsidP="00CB59FB">
            <w:pPr>
              <w:ind w:right="-104"/>
              <w:rPr>
                <w:b/>
                <w:color w:val="000000" w:themeColor="text1"/>
                <w:sz w:val="20"/>
                <w:szCs w:val="20"/>
              </w:rPr>
            </w:pPr>
            <w:bookmarkStart w:id="1" w:name="_Hlk161347908"/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ZADANIA POLITYKI PRZESTRZENNEJ WOJEWÓDZTWA</w:t>
            </w:r>
            <w:bookmarkEnd w:id="1"/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EF2DA94" w14:textId="77777777" w:rsidR="001E79D4" w:rsidRPr="0072735A" w:rsidRDefault="001E79D4" w:rsidP="00CB59FB">
            <w:pPr>
              <w:rPr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ZASADY ZAGOSPODAROWANIA PRZESTRZENNEGO REALIZUJĄCE ZADANIA POLITYKI PRZESTRZENNEJ WOJEWÓDZTWA</w:t>
            </w:r>
          </w:p>
        </w:tc>
      </w:tr>
      <w:tr w:rsidR="001E79D4" w:rsidRPr="0072735A" w14:paraId="4249C313" w14:textId="77777777" w:rsidTr="00D4659F">
        <w:trPr>
          <w:trHeight w:val="468"/>
        </w:trPr>
        <w:tc>
          <w:tcPr>
            <w:tcW w:w="2405" w:type="dxa"/>
            <w:vMerge w:val="restart"/>
          </w:tcPr>
          <w:p w14:paraId="2A2762B8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Kształtowanie spójnego i zrównoważonego systemu osadniczego</w:t>
            </w:r>
          </w:p>
        </w:tc>
        <w:tc>
          <w:tcPr>
            <w:tcW w:w="6662" w:type="dxa"/>
          </w:tcPr>
          <w:p w14:paraId="440300FD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Kształtowanie struktur funkcjonalno-przestrzennych z poszanowaniem atutów lokalizacyjnych wynikających z ukształtowania terenu i walorów krajobrazowych.</w:t>
            </w:r>
          </w:p>
        </w:tc>
      </w:tr>
      <w:tr w:rsidR="001E79D4" w:rsidRPr="0072735A" w14:paraId="7C1D3C86" w14:textId="77777777" w:rsidTr="00D4659F">
        <w:trPr>
          <w:trHeight w:val="238"/>
        </w:trPr>
        <w:tc>
          <w:tcPr>
            <w:tcW w:w="2405" w:type="dxa"/>
            <w:vMerge/>
          </w:tcPr>
          <w:p w14:paraId="22CD8F96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30A459C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Zachowanie czytelnych granic między obszarami zabudowy a terenami otwartymi.</w:t>
            </w:r>
          </w:p>
        </w:tc>
      </w:tr>
      <w:tr w:rsidR="001E79D4" w:rsidRPr="0072735A" w14:paraId="731E2458" w14:textId="77777777" w:rsidTr="00D4659F">
        <w:trPr>
          <w:trHeight w:val="468"/>
        </w:trPr>
        <w:tc>
          <w:tcPr>
            <w:tcW w:w="2405" w:type="dxa"/>
            <w:vMerge/>
          </w:tcPr>
          <w:p w14:paraId="08A7CC21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84ED3C0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Kształtowanie struktur funkcjonalno-przestrzennych z uwzględnieniem zapewnienia ciągłości krajobrazu, w tym m.in. zachowanie drożności systemów dolinnych oraz ciągłości wewnątrzmiejskich układów ekologicznych i powiązań z obszarami otwartymi.</w:t>
            </w:r>
          </w:p>
        </w:tc>
      </w:tr>
      <w:tr w:rsidR="001E79D4" w:rsidRPr="0072735A" w14:paraId="1C2747C2" w14:textId="77777777" w:rsidTr="00D4659F">
        <w:trPr>
          <w:trHeight w:val="468"/>
        </w:trPr>
        <w:tc>
          <w:tcPr>
            <w:tcW w:w="2405" w:type="dxa"/>
            <w:vMerge/>
          </w:tcPr>
          <w:p w14:paraId="66653BA1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4AD6C79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Unikanie pasmowego rozwoju zabudowy wzdłuż tranzytowych ciągów komunikacyjnych.</w:t>
            </w:r>
          </w:p>
        </w:tc>
      </w:tr>
      <w:tr w:rsidR="001E79D4" w:rsidRPr="0072735A" w14:paraId="522B6DC6" w14:textId="77777777" w:rsidTr="00D4659F">
        <w:trPr>
          <w:trHeight w:val="468"/>
        </w:trPr>
        <w:tc>
          <w:tcPr>
            <w:tcW w:w="2405" w:type="dxa"/>
            <w:vMerge/>
          </w:tcPr>
          <w:p w14:paraId="29F8A33D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29B12C2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Nie dopuszczanie urbanizacji na terenach, które nie mają możliwości objęcia zbiorczymi systemami infrastruktury technicznej.</w:t>
            </w:r>
          </w:p>
        </w:tc>
      </w:tr>
      <w:tr w:rsidR="001E79D4" w:rsidRPr="0072735A" w14:paraId="3E3D1C11" w14:textId="77777777" w:rsidTr="00D4659F">
        <w:trPr>
          <w:trHeight w:val="636"/>
        </w:trPr>
        <w:tc>
          <w:tcPr>
            <w:tcW w:w="2405" w:type="dxa"/>
            <w:vMerge/>
          </w:tcPr>
          <w:p w14:paraId="671F21D7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06217F0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Planowanie lokalizacji osiedli mieszkaniowych z uwzględnieniem dotychczasowej funkcji terenów w celu ograniczenia negatywnych zjawisk przestrzennych (np.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zabudowa łanowa)</w:t>
            </w:r>
          </w:p>
        </w:tc>
      </w:tr>
      <w:tr w:rsidR="001E79D4" w:rsidRPr="0072735A" w14:paraId="370AD48C" w14:textId="77777777" w:rsidTr="00D4659F">
        <w:trPr>
          <w:trHeight w:val="468"/>
        </w:trPr>
        <w:tc>
          <w:tcPr>
            <w:tcW w:w="2405" w:type="dxa"/>
            <w:vMerge/>
          </w:tcPr>
          <w:p w14:paraId="496A95C3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9002EA9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Planowanie struktur funkcjonalno-przestrzennych z uwzględnieniem rozwiązań opartych na przyrodzie NBS (m.in. terenów zieleni urządzonej, elementów małej retencji i </w:t>
            </w:r>
            <w:proofErr w:type="spellStart"/>
            <w:r w:rsidRPr="0072735A">
              <w:rPr>
                <w:color w:val="000000" w:themeColor="text1"/>
                <w:sz w:val="20"/>
                <w:szCs w:val="20"/>
              </w:rPr>
              <w:t>mikroretencji</w:t>
            </w:r>
            <w:proofErr w:type="spellEnd"/>
            <w:r w:rsidRPr="0072735A">
              <w:rPr>
                <w:color w:val="000000" w:themeColor="text1"/>
                <w:sz w:val="20"/>
                <w:szCs w:val="20"/>
              </w:rPr>
              <w:t>), jako ich integralnej części krajobrazów wiejskich, podmiejskich i miejskich.</w:t>
            </w:r>
          </w:p>
        </w:tc>
      </w:tr>
      <w:tr w:rsidR="001E79D4" w:rsidRPr="0072735A" w14:paraId="7EF12407" w14:textId="77777777" w:rsidTr="00D4659F">
        <w:trPr>
          <w:trHeight w:val="668"/>
        </w:trPr>
        <w:tc>
          <w:tcPr>
            <w:tcW w:w="2405" w:type="dxa"/>
            <w:vMerge/>
          </w:tcPr>
          <w:p w14:paraId="3588DFD1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EFF3069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Poprawa jakości przestrzeni publicznych z uwzględnieniem zasad kompozycji eksponującej walory krajobrazowe oraz uwzględniającej konieczność zwiększenia udziału powierzchni biologicznie czynnej, w tym zieleni.</w:t>
            </w:r>
          </w:p>
        </w:tc>
      </w:tr>
      <w:tr w:rsidR="001E79D4" w:rsidRPr="0072735A" w14:paraId="06CFBAB5" w14:textId="77777777" w:rsidTr="00D4659F">
        <w:trPr>
          <w:trHeight w:val="468"/>
        </w:trPr>
        <w:tc>
          <w:tcPr>
            <w:tcW w:w="2405" w:type="dxa"/>
            <w:vMerge w:val="restart"/>
          </w:tcPr>
          <w:p w14:paraId="0400125D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Zapewnienie wysokiej jakości środowiska przyrodniczego</w:t>
            </w:r>
          </w:p>
        </w:tc>
        <w:tc>
          <w:tcPr>
            <w:tcW w:w="6662" w:type="dxa"/>
          </w:tcPr>
          <w:p w14:paraId="11CD29F8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Utrzymanie istniejących form ochrony przyrody oraz stanowienie nowych, szczególnie będących kluczowymi elementami regionalnego systemu obszarów chronionych (</w:t>
            </w:r>
            <w:proofErr w:type="spellStart"/>
            <w:r w:rsidRPr="0072735A">
              <w:rPr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2735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parki krajobrazowe, obszary chronionego krajobrazu).</w:t>
            </w:r>
          </w:p>
        </w:tc>
      </w:tr>
      <w:tr w:rsidR="001E79D4" w:rsidRPr="0072735A" w14:paraId="2447332A" w14:textId="77777777" w:rsidTr="00D4659F">
        <w:trPr>
          <w:trHeight w:val="477"/>
        </w:trPr>
        <w:tc>
          <w:tcPr>
            <w:tcW w:w="2405" w:type="dxa"/>
            <w:vMerge/>
          </w:tcPr>
          <w:p w14:paraId="6A3A5A4A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A6ACFC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obszarów źródliskowych oraz istniejących zbiorników wodnych (m.in. starorzeczy, oczek wodnych, torfowisk, bagien i mokradeł).</w:t>
            </w:r>
          </w:p>
        </w:tc>
      </w:tr>
      <w:tr w:rsidR="001E79D4" w:rsidRPr="0072735A" w14:paraId="168AD84A" w14:textId="77777777" w:rsidTr="00D4659F">
        <w:trPr>
          <w:trHeight w:val="100"/>
        </w:trPr>
        <w:tc>
          <w:tcPr>
            <w:tcW w:w="2405" w:type="dxa"/>
            <w:vMerge/>
          </w:tcPr>
          <w:p w14:paraId="5A829026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DE0DCFE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obszarów występowania cennych krajobrazowo zbiorowisk roślinności, w tym m.in. leśnej i łąkowej oraz wodno-torfowiskowej.</w:t>
            </w:r>
          </w:p>
        </w:tc>
      </w:tr>
      <w:tr w:rsidR="001E79D4" w:rsidRPr="0072735A" w14:paraId="73B6280B" w14:textId="77777777" w:rsidTr="00D4659F">
        <w:trPr>
          <w:trHeight w:val="178"/>
        </w:trPr>
        <w:tc>
          <w:tcPr>
            <w:tcW w:w="2405" w:type="dxa"/>
            <w:vMerge/>
          </w:tcPr>
          <w:p w14:paraId="67984474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7871179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cennych form rzeźby terenu.</w:t>
            </w:r>
          </w:p>
        </w:tc>
      </w:tr>
      <w:tr w:rsidR="001E79D4" w:rsidRPr="0072735A" w14:paraId="77C4458E" w14:textId="77777777" w:rsidTr="00D4659F">
        <w:trPr>
          <w:trHeight w:val="254"/>
        </w:trPr>
        <w:tc>
          <w:tcPr>
            <w:tcW w:w="2405" w:type="dxa"/>
            <w:vMerge/>
          </w:tcPr>
          <w:p w14:paraId="2E2B2D13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96D0E24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Ochrona i tworzenie stref </w:t>
            </w:r>
            <w:proofErr w:type="spellStart"/>
            <w:r w:rsidRPr="0072735A">
              <w:rPr>
                <w:color w:val="000000" w:themeColor="text1"/>
                <w:sz w:val="20"/>
                <w:szCs w:val="20"/>
              </w:rPr>
              <w:t>ekotonowych</w:t>
            </w:r>
            <w:proofErr w:type="spellEnd"/>
            <w:r w:rsidRPr="0072735A">
              <w:rPr>
                <w:color w:val="000000" w:themeColor="text1"/>
                <w:sz w:val="20"/>
                <w:szCs w:val="20"/>
              </w:rPr>
              <w:t xml:space="preserve"> wzdłuż rzek oraz wokół zbiorników retencyjnych w celu ograniczenia migracji zanieczyszczeń do wód.</w:t>
            </w:r>
          </w:p>
        </w:tc>
      </w:tr>
      <w:tr w:rsidR="001E79D4" w:rsidRPr="0072735A" w14:paraId="6CF2227E" w14:textId="77777777" w:rsidTr="00D4659F">
        <w:trPr>
          <w:trHeight w:val="100"/>
        </w:trPr>
        <w:tc>
          <w:tcPr>
            <w:tcW w:w="2405" w:type="dxa"/>
            <w:vMerge/>
          </w:tcPr>
          <w:p w14:paraId="3FAD478E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59EECDF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Rewitalizacja terenów bagienno-torfowiskowych oraz </w:t>
            </w:r>
            <w:proofErr w:type="spellStart"/>
            <w:r w:rsidRPr="0072735A">
              <w:rPr>
                <w:color w:val="000000" w:themeColor="text1"/>
                <w:sz w:val="20"/>
                <w:szCs w:val="20"/>
              </w:rPr>
              <w:t>renaturyzacja</w:t>
            </w:r>
            <w:proofErr w:type="spellEnd"/>
            <w:r w:rsidRPr="0072735A">
              <w:rPr>
                <w:color w:val="000000" w:themeColor="text1"/>
                <w:sz w:val="20"/>
                <w:szCs w:val="20"/>
              </w:rPr>
              <w:t xml:space="preserve"> rzek.</w:t>
            </w:r>
          </w:p>
        </w:tc>
      </w:tr>
      <w:tr w:rsidR="001E79D4" w:rsidRPr="0072735A" w14:paraId="3C1B1AC5" w14:textId="77777777" w:rsidTr="00D4659F">
        <w:trPr>
          <w:trHeight w:val="100"/>
        </w:trPr>
        <w:tc>
          <w:tcPr>
            <w:tcW w:w="2405" w:type="dxa"/>
            <w:vMerge/>
          </w:tcPr>
          <w:p w14:paraId="202222CD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89DE305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Prowadzenie racjonalnej gospodarki leśnej w celu zwiększania lesistości z uwzględnieniem różnorodności gatunkowej drzewostanu.</w:t>
            </w:r>
          </w:p>
        </w:tc>
      </w:tr>
      <w:tr w:rsidR="001E79D4" w:rsidRPr="0072735A" w14:paraId="7F6E1A40" w14:textId="77777777" w:rsidTr="00D4659F">
        <w:trPr>
          <w:trHeight w:val="100"/>
        </w:trPr>
        <w:tc>
          <w:tcPr>
            <w:tcW w:w="2405" w:type="dxa"/>
            <w:vMerge/>
          </w:tcPr>
          <w:p w14:paraId="76DEDD3E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EDA8005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Eksploatacja złóż ze szczególnym uwzględnieniem zasad ochrony innych zasobów środowiska (m.in.: wód podziemnych, obszarów cennych przyrodniczo, walorów krajobrazowych). Zaniechanie i ograniczanie </w:t>
            </w:r>
            <w:r w:rsidRPr="0072735A">
              <w:rPr>
                <w:color w:val="000000" w:themeColor="text1"/>
                <w:sz w:val="20"/>
                <w:szCs w:val="20"/>
              </w:rPr>
              <w:lastRenderedPageBreak/>
              <w:t>eksploatacji złóż konfliktowych, zlokalizowanych na obszarach objętych ochroną.</w:t>
            </w:r>
          </w:p>
        </w:tc>
      </w:tr>
      <w:tr w:rsidR="001E79D4" w:rsidRPr="0072735A" w14:paraId="773F3D3E" w14:textId="77777777" w:rsidTr="00D4659F">
        <w:trPr>
          <w:trHeight w:val="100"/>
        </w:trPr>
        <w:tc>
          <w:tcPr>
            <w:tcW w:w="2405" w:type="dxa"/>
            <w:vMerge/>
          </w:tcPr>
          <w:p w14:paraId="3DF212AB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AC3090F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Ograniczanie presji osadniczej na terenach pełniących funkcje korytarzy ekologicznych i przewietrzających; nie wprowadzanie zabudowy w dolinach rzek i na terenach leśnych.</w:t>
            </w:r>
          </w:p>
        </w:tc>
      </w:tr>
      <w:tr w:rsidR="001E79D4" w:rsidRPr="0072735A" w14:paraId="2C9E997F" w14:textId="77777777" w:rsidTr="00D4659F">
        <w:trPr>
          <w:trHeight w:val="100"/>
        </w:trPr>
        <w:tc>
          <w:tcPr>
            <w:tcW w:w="2405" w:type="dxa"/>
            <w:vMerge/>
          </w:tcPr>
          <w:p w14:paraId="501D6796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31BCD45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Kształtowanie powiązań systemów zieleni miejskiej z ponadlokalnym systemem przyrodniczym.</w:t>
            </w:r>
          </w:p>
        </w:tc>
      </w:tr>
      <w:tr w:rsidR="001E79D4" w:rsidRPr="0072735A" w14:paraId="41F330BA" w14:textId="77777777" w:rsidTr="00D4659F">
        <w:trPr>
          <w:trHeight w:val="100"/>
        </w:trPr>
        <w:tc>
          <w:tcPr>
            <w:tcW w:w="2405" w:type="dxa"/>
            <w:vMerge/>
          </w:tcPr>
          <w:p w14:paraId="5B737746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7B3A5F9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Przywracanie wartości krajobrazowych terenom poeksploatacyjnym poprzez rekultywację z uwzględnieniem kontekst</w:t>
            </w:r>
            <w:r w:rsidR="00D4659F">
              <w:rPr>
                <w:color w:val="000000" w:themeColor="text1"/>
                <w:sz w:val="20"/>
                <w:szCs w:val="20"/>
              </w:rPr>
              <w:t>u przyrodniczo-krajobrazowego i </w:t>
            </w:r>
            <w:r w:rsidRPr="0072735A">
              <w:rPr>
                <w:color w:val="000000" w:themeColor="text1"/>
                <w:sz w:val="20"/>
                <w:szCs w:val="20"/>
              </w:rPr>
              <w:t>walorów dokumentacyjno-edukacyjnych oraz użytkowych.</w:t>
            </w:r>
          </w:p>
        </w:tc>
      </w:tr>
      <w:tr w:rsidR="001E79D4" w:rsidRPr="0072735A" w14:paraId="3A6C27F8" w14:textId="77777777" w:rsidTr="00D4659F">
        <w:trPr>
          <w:trHeight w:val="100"/>
        </w:trPr>
        <w:tc>
          <w:tcPr>
            <w:tcW w:w="2405" w:type="dxa"/>
            <w:vMerge w:val="restart"/>
          </w:tcPr>
          <w:p w14:paraId="29A11F5F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Zachowanie dziedzictwa kulturowego</w:t>
            </w:r>
          </w:p>
        </w:tc>
        <w:tc>
          <w:tcPr>
            <w:tcW w:w="6662" w:type="dxa"/>
          </w:tcPr>
          <w:p w14:paraId="253D4426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dziedzictwa kulturowego, jako szczególnie cennego komponentu krajobrazu, poprzez wsparcie procesu stanowienia form ochrony (m.in. parków kulturowych, pomników historii i wpisów obszarowych do rejestru zabytków nieruchomych).</w:t>
            </w:r>
          </w:p>
        </w:tc>
      </w:tr>
      <w:tr w:rsidR="001E79D4" w:rsidRPr="0072735A" w14:paraId="2ACF61C0" w14:textId="77777777" w:rsidTr="00D4659F">
        <w:trPr>
          <w:trHeight w:val="100"/>
        </w:trPr>
        <w:tc>
          <w:tcPr>
            <w:tcW w:w="2405" w:type="dxa"/>
            <w:vMerge/>
          </w:tcPr>
          <w:p w14:paraId="6246177A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5FFA0FA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Kształtowanie struktur zabytkowych z poszanowaniem autentyzmu i integralności, w tym rewaloryzacja historycznych założeń przestrzennych miejskich i wiejskich, konserwacja, restauracja i rewaloryzacja zabytków</w:t>
            </w:r>
          </w:p>
        </w:tc>
      </w:tr>
      <w:tr w:rsidR="001E79D4" w:rsidRPr="0072735A" w14:paraId="73371EB3" w14:textId="77777777" w:rsidTr="00D4659F">
        <w:trPr>
          <w:trHeight w:val="100"/>
        </w:trPr>
        <w:tc>
          <w:tcPr>
            <w:tcW w:w="2405" w:type="dxa"/>
            <w:vMerge/>
          </w:tcPr>
          <w:p w14:paraId="70E5CECD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B3B7653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Zachowanie historycznych zespołów zakomponowanej zieleni, w tym m.in. założeń dworsko- i pałacowo-parkowych wraz z wielkoobszarowymi systemami pól i/lub stawów.</w:t>
            </w:r>
          </w:p>
        </w:tc>
      </w:tr>
      <w:tr w:rsidR="001E79D4" w:rsidRPr="0072735A" w14:paraId="72E85A28" w14:textId="77777777" w:rsidTr="00D4659F">
        <w:trPr>
          <w:trHeight w:val="733"/>
        </w:trPr>
        <w:tc>
          <w:tcPr>
            <w:tcW w:w="2405" w:type="dxa"/>
            <w:vMerge/>
          </w:tcPr>
          <w:p w14:paraId="24A19CFC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7102F02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przejawów niematerialnego dziedzictwa kulturowego ważnego dla zachowania lokalnej tożsamości, poprzez wsparcie procesu wpisów na listę produktów tradycyjnych, Listę Niematerialnego Dziedzictwa UNESCO etc.</w:t>
            </w:r>
          </w:p>
        </w:tc>
      </w:tr>
      <w:tr w:rsidR="001E79D4" w:rsidRPr="0072735A" w14:paraId="5AE1CB81" w14:textId="77777777" w:rsidTr="00D4659F">
        <w:trPr>
          <w:trHeight w:val="468"/>
        </w:trPr>
        <w:tc>
          <w:tcPr>
            <w:tcW w:w="2405" w:type="dxa"/>
            <w:vMerge w:val="restart"/>
          </w:tcPr>
          <w:p w14:paraId="56D7A917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Zapewnienie krajobrazu wysokiej jakości</w:t>
            </w:r>
          </w:p>
        </w:tc>
        <w:tc>
          <w:tcPr>
            <w:tcW w:w="6662" w:type="dxa"/>
          </w:tcPr>
          <w:p w14:paraId="2A7EBB3D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Ochrona </w:t>
            </w:r>
            <w:proofErr w:type="spellStart"/>
            <w:r w:rsidRPr="0072735A">
              <w:rPr>
                <w:color w:val="000000" w:themeColor="text1"/>
                <w:sz w:val="20"/>
                <w:szCs w:val="20"/>
              </w:rPr>
              <w:t>makrownętrz</w:t>
            </w:r>
            <w:proofErr w:type="spellEnd"/>
            <w:r w:rsidRPr="0072735A">
              <w:rPr>
                <w:color w:val="000000" w:themeColor="text1"/>
                <w:sz w:val="20"/>
                <w:szCs w:val="20"/>
              </w:rPr>
              <w:t xml:space="preserve"> krajobrazowych w krajobrazie dolinnym, ze szczególnym uwzględnieniem ekosystemów wodnych i łąkowych.</w:t>
            </w:r>
          </w:p>
        </w:tc>
      </w:tr>
      <w:tr w:rsidR="001E79D4" w:rsidRPr="0072735A" w14:paraId="327ED1F7" w14:textId="77777777" w:rsidTr="00D4659F">
        <w:trPr>
          <w:trHeight w:val="468"/>
        </w:trPr>
        <w:tc>
          <w:tcPr>
            <w:tcW w:w="2405" w:type="dxa"/>
            <w:vMerge/>
          </w:tcPr>
          <w:p w14:paraId="2349047C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33DBCBF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tradycyjnej fizjonomii krajobrazu rolniczego (otwartego krajobrazu wiejskiego) poprzez zachowanie i odtwarzanie specyficznych cech, m.in. zadrzewień przydrożnych i śródpolnych, układów (rozłogów) pól i miedz, tradycyjnych upraw (w tym sadów ze starymi odmianami), sposobu kształtowania siedlisk (zagród).</w:t>
            </w:r>
          </w:p>
        </w:tc>
      </w:tr>
      <w:tr w:rsidR="001E79D4" w:rsidRPr="0072735A" w14:paraId="5437A834" w14:textId="77777777" w:rsidTr="00D4659F">
        <w:trPr>
          <w:trHeight w:val="468"/>
        </w:trPr>
        <w:tc>
          <w:tcPr>
            <w:tcW w:w="2405" w:type="dxa"/>
            <w:vMerge/>
          </w:tcPr>
          <w:p w14:paraId="4649BDC2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6018AD4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przedpoli ekspozycji panoram, sylwet i dominant, punktów i otwarć widokowych, osi widokowych i kompozycyjnych cennych krajobrazów przyrodniczych i kulturowych.</w:t>
            </w:r>
          </w:p>
        </w:tc>
      </w:tr>
      <w:tr w:rsidR="001E79D4" w:rsidRPr="0072735A" w14:paraId="055D052C" w14:textId="77777777" w:rsidTr="00D4659F">
        <w:trPr>
          <w:trHeight w:val="657"/>
        </w:trPr>
        <w:tc>
          <w:tcPr>
            <w:tcW w:w="2405" w:type="dxa"/>
            <w:vMerge/>
          </w:tcPr>
          <w:p w14:paraId="763CADC7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0E391CC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Kreowanie nowej zabudowy w sposób jednorodny, zwłaszcza w ośrodkach historycznych i na terenach wiejskich z uwzględnieniem lokalnych form architektonicznych, właściwych gabarytów, proporcji, stylu i estetyki, z wykorzystaniem tradycyjnych lokaln</w:t>
            </w:r>
            <w:r w:rsidR="00D4659F">
              <w:rPr>
                <w:color w:val="000000" w:themeColor="text1"/>
                <w:sz w:val="20"/>
                <w:szCs w:val="20"/>
              </w:rPr>
              <w:t>ych materiałów budowlanych (tj. </w:t>
            </w:r>
            <w:r w:rsidRPr="0072735A">
              <w:rPr>
                <w:color w:val="000000" w:themeColor="text1"/>
                <w:sz w:val="20"/>
                <w:szCs w:val="20"/>
              </w:rPr>
              <w:t>kamienia wapiennego, drewna i cegły).</w:t>
            </w:r>
          </w:p>
        </w:tc>
      </w:tr>
      <w:tr w:rsidR="001E79D4" w:rsidRPr="0072735A" w14:paraId="3A12DAD1" w14:textId="77777777" w:rsidTr="00D4659F">
        <w:trPr>
          <w:trHeight w:val="656"/>
        </w:trPr>
        <w:tc>
          <w:tcPr>
            <w:tcW w:w="2405" w:type="dxa"/>
            <w:vMerge/>
          </w:tcPr>
          <w:p w14:paraId="5C9C1617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B085788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Ograniczanie lokalizacji i eliminacja przestrzennych elementów dysharmonijnych (m.in. reklam, obiektów niedostosowanych skalą i formą), zwłaszcza stanowiących przesłonięcia z punktów i otwarć widokowych.</w:t>
            </w:r>
          </w:p>
        </w:tc>
      </w:tr>
      <w:tr w:rsidR="001E79D4" w:rsidRPr="0072735A" w14:paraId="0308BF34" w14:textId="77777777" w:rsidTr="00D4659F">
        <w:trPr>
          <w:trHeight w:val="536"/>
        </w:trPr>
        <w:tc>
          <w:tcPr>
            <w:tcW w:w="2405" w:type="dxa"/>
            <w:vMerge/>
          </w:tcPr>
          <w:p w14:paraId="006158AD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19382AC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Ograniczanie lokalizowania wielkogabarytowych i wielkopowierzchniowych inwestycji infrastrukturalnych na terenach cennych krajobrazowo.</w:t>
            </w:r>
          </w:p>
        </w:tc>
      </w:tr>
      <w:tr w:rsidR="001E79D4" w:rsidRPr="0072735A" w14:paraId="0383CBA5" w14:textId="77777777" w:rsidTr="00D4659F">
        <w:trPr>
          <w:trHeight w:val="416"/>
        </w:trPr>
        <w:tc>
          <w:tcPr>
            <w:tcW w:w="2405" w:type="dxa"/>
            <w:vMerge w:val="restart"/>
          </w:tcPr>
          <w:p w14:paraId="019BF108" w14:textId="77777777" w:rsidR="001E79D4" w:rsidRPr="0072735A" w:rsidRDefault="001E79D4" w:rsidP="00CB59FB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Zapewnienie dostępności do wysokiej jakości infrastruktury transportowej</w:t>
            </w:r>
          </w:p>
          <w:p w14:paraId="567A69CB" w14:textId="77777777" w:rsidR="001E79D4" w:rsidRPr="0072735A" w:rsidRDefault="001E79D4" w:rsidP="00CB59FB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2735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i technicznej infrastruktury technicznej</w:t>
            </w:r>
          </w:p>
        </w:tc>
        <w:tc>
          <w:tcPr>
            <w:tcW w:w="6662" w:type="dxa"/>
          </w:tcPr>
          <w:p w14:paraId="31396FD3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Ograniczanie negatywnego oddziaływania elementów infrastrukturalnych na struktury funkcjonalno-przestrzenne.</w:t>
            </w:r>
          </w:p>
        </w:tc>
      </w:tr>
      <w:tr w:rsidR="001E79D4" w:rsidRPr="0072735A" w14:paraId="062D458C" w14:textId="77777777" w:rsidTr="00D4659F">
        <w:trPr>
          <w:trHeight w:val="480"/>
        </w:trPr>
        <w:tc>
          <w:tcPr>
            <w:tcW w:w="2405" w:type="dxa"/>
            <w:vMerge/>
          </w:tcPr>
          <w:p w14:paraId="7228322F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B1A2C97" w14:textId="77777777" w:rsidR="001E79D4" w:rsidRPr="0072735A" w:rsidRDefault="001E79D4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Sytuowanie elementów infrastrukturalnych we wspólnych korytarzach, a tam gdzie jest to możliwe stosowanie rozwiązań przesłaniających lub podziemnych.</w:t>
            </w:r>
          </w:p>
        </w:tc>
      </w:tr>
      <w:tr w:rsidR="001E79D4" w:rsidRPr="0072735A" w14:paraId="32F41810" w14:textId="77777777" w:rsidTr="00D4659F">
        <w:trPr>
          <w:trHeight w:val="1029"/>
        </w:trPr>
        <w:tc>
          <w:tcPr>
            <w:tcW w:w="2405" w:type="dxa"/>
            <w:vMerge/>
          </w:tcPr>
          <w:p w14:paraId="11D1B12D" w14:textId="77777777" w:rsidR="001E79D4" w:rsidRPr="0072735A" w:rsidRDefault="001E79D4" w:rsidP="00CB59FB">
            <w:pPr>
              <w:tabs>
                <w:tab w:val="left" w:pos="360"/>
              </w:tabs>
              <w:spacing w:before="120" w:line="216" w:lineRule="auto"/>
              <w:outlineLvl w:val="1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86D05C" w14:textId="77777777" w:rsidR="001E79D4" w:rsidRPr="0072735A" w:rsidRDefault="001E79D4" w:rsidP="00CB59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Wprowadzanie zieleni przesłaniającej i izolującej dla terenów o funkcjach uciążliwych dla środowiska oraz obiektów dysharmonijnych i deformujących krajobraz.</w:t>
            </w:r>
          </w:p>
        </w:tc>
      </w:tr>
    </w:tbl>
    <w:p w14:paraId="594BF1F5" w14:textId="77777777" w:rsidR="001E79D4" w:rsidRDefault="001E79D4" w:rsidP="0043484B"/>
    <w:p w14:paraId="518E1D2B" w14:textId="77777777" w:rsidR="0043484B" w:rsidRDefault="0043484B" w:rsidP="0043484B">
      <w:r>
        <w:br w:type="page"/>
      </w:r>
    </w:p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274E12" w14:paraId="6620BA73" w14:textId="77777777" w:rsidTr="00ED7E67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401DA4E" w14:textId="77777777" w:rsidR="00274E12" w:rsidRPr="001335C4" w:rsidRDefault="00274E12" w:rsidP="00274E12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1335C4">
              <w:rPr>
                <w:b/>
              </w:rPr>
              <w:lastRenderedPageBreak/>
              <w:t>POZIOM LOKALNY (GMINNY)</w:t>
            </w:r>
          </w:p>
        </w:tc>
      </w:tr>
      <w:tr w:rsidR="00274E12" w14:paraId="510FDBD1" w14:textId="77777777" w:rsidTr="00ED7E67">
        <w:trPr>
          <w:trHeight w:val="340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DBEFF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Wytyczne odnośnie kierunków zmian w strukturze przestrzennej oraz w przeznaczeniu terenów lub zasad ich zagospodarowania określających dopuszczalny zakres i ograniczenia tych zmian, w tym wytycznych odnośnie nakazów, zakazów, dopuszczeń i ograniczeń w zagospodarowaniu i użytkowaniu terenów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501B9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Kształtowanie struktury przestrzennej z uwzględnieniem jako dominującej funkcji mie</w:t>
            </w:r>
            <w:r>
              <w:rPr>
                <w:color w:val="000000" w:themeColor="text1"/>
                <w:sz w:val="20"/>
                <w:szCs w:val="20"/>
              </w:rPr>
              <w:t>szkaniowo-zagrodowej, rolniczej.</w:t>
            </w:r>
          </w:p>
        </w:tc>
      </w:tr>
      <w:tr w:rsidR="00274E12" w14:paraId="4E6DB516" w14:textId="77777777" w:rsidTr="00ED7E67">
        <w:trPr>
          <w:trHeight w:val="289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70B0F2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133D1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Zachowanie charakterystycznych cech rozplanowania historycznego układu ruralistycznego, w tym sieci dróg, podziałów własnościowych oraz historycznej zabudowy, a także tradycyjnego układu rozłogów pól.</w:t>
            </w:r>
          </w:p>
        </w:tc>
      </w:tr>
      <w:tr w:rsidR="00274E12" w14:paraId="7FC48FB6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8F6DD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36F5F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Zachowanie i kształtowanie właściwych</w:t>
            </w:r>
            <w:r w:rsidRPr="0072735A">
              <w:rPr>
                <w:color w:val="000000" w:themeColor="text1"/>
                <w:sz w:val="20"/>
                <w:szCs w:val="20"/>
              </w:rPr>
              <w:t xml:space="preserve"> powiązań przestrzenno-funkcjonalnych pomiędzy głównymi elementami kompozycyjnymi struktury</w:t>
            </w:r>
            <w:r w:rsidR="00F2498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5B694BEF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CA313A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F5E82" w14:textId="77777777" w:rsidR="00274E12" w:rsidRPr="00492B6E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Zachowanie </w:t>
            </w:r>
            <w:r>
              <w:rPr>
                <w:color w:val="000000" w:themeColor="text1"/>
                <w:sz w:val="20"/>
                <w:szCs w:val="20"/>
              </w:rPr>
              <w:t xml:space="preserve">i odpowiednie kształtowanie </w:t>
            </w:r>
            <w:r w:rsidRPr="004417B2">
              <w:rPr>
                <w:color w:val="000000" w:themeColor="text1"/>
                <w:sz w:val="20"/>
                <w:szCs w:val="20"/>
              </w:rPr>
              <w:t>walorów ekspozycyjnych dominant i</w:t>
            </w:r>
            <w:r>
              <w:rPr>
                <w:color w:val="000000" w:themeColor="text1"/>
                <w:sz w:val="20"/>
                <w:szCs w:val="20"/>
              </w:rPr>
              <w:t> akcentów krajobrazowych.</w:t>
            </w:r>
          </w:p>
        </w:tc>
      </w:tr>
      <w:tr w:rsidR="00274E12" w14:paraId="27E3DB65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2FE31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E8CFF" w14:textId="77777777" w:rsidR="00274E12" w:rsidRPr="00091104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Zakaz lokalizacji</w:t>
            </w:r>
            <w:r w:rsidRPr="006D644E">
              <w:rPr>
                <w:color w:val="000000" w:themeColor="text1"/>
                <w:sz w:val="20"/>
                <w:szCs w:val="20"/>
              </w:rPr>
              <w:t xml:space="preserve"> inwestycji mogących negatywnie wpływać na walory widokowo-kompozycyjne krajobrazu.</w:t>
            </w:r>
          </w:p>
        </w:tc>
      </w:tr>
      <w:tr w:rsidR="00274E12" w14:paraId="5EF6BBD3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4737A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AEFB98" w14:textId="77777777" w:rsidR="00274E12" w:rsidRPr="00EE27C3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Zapewnienie jak najlepszego stanu zachowania zabytków.</w:t>
            </w:r>
          </w:p>
        </w:tc>
      </w:tr>
      <w:tr w:rsidR="00274E12" w14:paraId="396B6D26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0840A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264D2C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Zakaz przekształcania istniejącej zabudowy tradycyjnej (LFA), w zakresie charakterystycznych parametrów i cech architektonicznych.</w:t>
            </w:r>
          </w:p>
        </w:tc>
      </w:tr>
      <w:tr w:rsidR="00274E12" w14:paraId="36E1E002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70E50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FD0626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Dopuszcza się uzupełnienie w niezbędnym zakresie istniejącej </w:t>
            </w:r>
            <w:r w:rsidRPr="004417B2">
              <w:rPr>
                <w:color w:val="000000" w:themeColor="text1"/>
                <w:sz w:val="20"/>
                <w:szCs w:val="20"/>
              </w:rPr>
              <w:t>struktur</w:t>
            </w:r>
            <w:r>
              <w:rPr>
                <w:color w:val="000000" w:themeColor="text1"/>
                <w:sz w:val="20"/>
                <w:szCs w:val="20"/>
              </w:rPr>
              <w:t>y siedlisk, na zasadach zapewniających zachowanie walorów widokowych obszaru zabytkowego założenia.</w:t>
            </w:r>
          </w:p>
        </w:tc>
      </w:tr>
      <w:tr w:rsidR="00274E12" w14:paraId="193E2BA4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B7E67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CE871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Lokalizacja nowych obiektów zabudowy na zasadzie uzupełnienia wolnych przestrzeni w strukturze i kontynuacji zabudowy z uwzględnieniem zachowania charakterystycznych cech schematu rozplanowania oraz walorów estetyczno-widokowych.</w:t>
            </w:r>
          </w:p>
        </w:tc>
      </w:tr>
      <w:tr w:rsidR="00274E12" w14:paraId="06ED8872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CFE56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5CEDB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Wykluczenie lokalizacji zabudowy przeskalowanej pod względem powierzchni lub wysokości, np. wielkopowierzchniowych obiektów usługowych; wielorodzinnych budynków mieszkalnych, zespołów osiedlowych (w tym tzw. urbanizacji łanowej) i zabudowy rozproszonej.</w:t>
            </w:r>
          </w:p>
        </w:tc>
      </w:tr>
      <w:tr w:rsidR="00274E12" w14:paraId="13152EED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83708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421E6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Ograniczenie zmian w sposobie zagospodarowania i użytkowania terenów generujących wielkoskalowe uciążliwości sanitarne (spowodowane np. emisją odorów, hałasu lub zapylenia).</w:t>
            </w:r>
          </w:p>
        </w:tc>
      </w:tr>
      <w:tr w:rsidR="00274E12" w14:paraId="4AE21669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600AE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4F119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Realizacja inwestycji, zwłaszcza w zakresie infrastruktury technicznej, w sposób zapewniający maksymalną ochronę walorów przyrodniczych, kulturowych i krajobrazowych poprzez planowanie infrastruktury we wspólnych korytarzach podziemnych, a w przypadku gdy nie jest to możliwe, wprowadzanie zieleni przesłaniającej.</w:t>
            </w:r>
          </w:p>
        </w:tc>
      </w:tr>
      <w:tr w:rsidR="00274E12" w14:paraId="21077F3D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829B2D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87EFCD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Utrzymanie zróżnicowanej i tradycyjnej struktury upraw, </w:t>
            </w:r>
            <w:r>
              <w:rPr>
                <w:color w:val="000000" w:themeColor="text1"/>
                <w:sz w:val="20"/>
                <w:szCs w:val="20"/>
              </w:rPr>
              <w:t>z ograniczeniem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 wielkopowierzchniowych upraw monokulturowych</w:t>
            </w:r>
            <w:r>
              <w:rPr>
                <w:color w:val="000000" w:themeColor="text1"/>
                <w:sz w:val="20"/>
                <w:szCs w:val="20"/>
              </w:rPr>
              <w:t xml:space="preserve"> roślin wysokich przesłaniających widoki i wpływających na pogorszenie atrakcyjności widoku (np. kukurydza i wierzba energetyczna)</w:t>
            </w:r>
            <w:r w:rsidRPr="004417B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788D1C51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A912FD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A46DA" w14:textId="77777777" w:rsidR="00274E12" w:rsidRPr="00EE27C3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E27C3">
              <w:rPr>
                <w:color w:val="000000" w:themeColor="text1"/>
                <w:sz w:val="20"/>
                <w:szCs w:val="20"/>
              </w:rPr>
              <w:t>Poprawa estetyki przestrzeni</w:t>
            </w:r>
            <w:r>
              <w:rPr>
                <w:color w:val="000000" w:themeColor="text1"/>
                <w:sz w:val="20"/>
                <w:szCs w:val="20"/>
              </w:rPr>
              <w:t>, odpowiednio</w:t>
            </w:r>
            <w:r w:rsidRPr="00EE27C3">
              <w:rPr>
                <w:color w:val="000000" w:themeColor="text1"/>
                <w:sz w:val="20"/>
                <w:szCs w:val="20"/>
              </w:rPr>
              <w:t xml:space="preserve"> poprzez uporządkowanie, usunięcie, przesłonięcie z zastosowaniem zieleni lub odpowiednie opracowanie elewacji zewnętrznych (materiał, kolor)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EE27C3">
              <w:rPr>
                <w:color w:val="000000" w:themeColor="text1"/>
                <w:sz w:val="20"/>
                <w:szCs w:val="20"/>
              </w:rPr>
              <w:t xml:space="preserve"> w odniesieniu obszarów i obiektów negatywnie wpływających na odbiór wizualny krajobrazu </w:t>
            </w:r>
            <w:r>
              <w:rPr>
                <w:color w:val="000000" w:themeColor="text1"/>
                <w:sz w:val="20"/>
                <w:szCs w:val="20"/>
              </w:rPr>
              <w:t>(m.in: budynki</w:t>
            </w:r>
            <w:r w:rsidRPr="00EE27C3">
              <w:rPr>
                <w:color w:val="000000" w:themeColor="text1"/>
                <w:sz w:val="20"/>
                <w:szCs w:val="20"/>
              </w:rPr>
              <w:t>, elementy małej architektury</w:t>
            </w:r>
            <w:r>
              <w:rPr>
                <w:color w:val="000000" w:themeColor="text1"/>
                <w:sz w:val="20"/>
                <w:szCs w:val="20"/>
              </w:rPr>
              <w:t>, zwłaszcza</w:t>
            </w:r>
            <w:r w:rsidRPr="00EE27C3">
              <w:rPr>
                <w:color w:val="000000" w:themeColor="text1"/>
                <w:sz w:val="20"/>
                <w:szCs w:val="20"/>
              </w:rPr>
              <w:t xml:space="preserve"> ogrodzenia, tablice informacyjne i reklamowe).</w:t>
            </w:r>
          </w:p>
        </w:tc>
      </w:tr>
      <w:tr w:rsidR="00274E12" w14:paraId="01085628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844AD5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37AD83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 sposobie kształtowania systemu identyfikacji wizualnej obszaru rekomenduje się wykorzystanie wzorców nawiązujących do lokalnej tradycji etnograficznej i 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genius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loci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67D211E0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DEEA9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990BA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Ochrona obszarów zakomponowanej zieleni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72735A">
              <w:rPr>
                <w:color w:val="000000" w:themeColor="text1"/>
                <w:sz w:val="20"/>
                <w:szCs w:val="20"/>
              </w:rPr>
              <w:t xml:space="preserve"> zadrzewień przydrożnych</w:t>
            </w:r>
            <w:r>
              <w:rPr>
                <w:color w:val="000000" w:themeColor="text1"/>
                <w:sz w:val="20"/>
                <w:szCs w:val="20"/>
              </w:rPr>
              <w:t xml:space="preserve"> i śródpolnych</w:t>
            </w:r>
            <w:r w:rsidRPr="0072735A">
              <w:rPr>
                <w:color w:val="000000" w:themeColor="text1"/>
                <w:sz w:val="20"/>
                <w:szCs w:val="20"/>
              </w:rPr>
              <w:t xml:space="preserve"> oraz przydomowych ogrodów i sadów tradycyjnych, z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uwzględnieniem zachowania i wprowadzania gatunków rodzimych.</w:t>
            </w:r>
          </w:p>
        </w:tc>
      </w:tr>
      <w:tr w:rsidR="00274E12" w14:paraId="16DBD991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4A435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1C32F6" w14:textId="77777777" w:rsidR="00274E12" w:rsidRPr="005947C0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D644E">
              <w:rPr>
                <w:color w:val="000000" w:themeColor="text1"/>
                <w:sz w:val="20"/>
                <w:szCs w:val="20"/>
              </w:rPr>
              <w:t>Zapobieganie niekorzystnym zmianom jakościowym i ilościowym w drzewostanach.</w:t>
            </w:r>
          </w:p>
        </w:tc>
      </w:tr>
      <w:tr w:rsidR="00274E12" w14:paraId="79E9932B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6589F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28BCA" w14:textId="77777777" w:rsidR="00274E12" w:rsidRPr="005947C0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D644E">
              <w:rPr>
                <w:color w:val="000000" w:themeColor="text1"/>
                <w:sz w:val="20"/>
                <w:szCs w:val="20"/>
              </w:rPr>
              <w:t xml:space="preserve">Ochrona i kształtowanie stref </w:t>
            </w:r>
            <w:proofErr w:type="spellStart"/>
            <w:r w:rsidRPr="006D644E">
              <w:rPr>
                <w:color w:val="000000" w:themeColor="text1"/>
                <w:sz w:val="20"/>
                <w:szCs w:val="20"/>
              </w:rPr>
              <w:t>ekotonowych</w:t>
            </w:r>
            <w:proofErr w:type="spellEnd"/>
            <w:r w:rsidRPr="006D644E">
              <w:rPr>
                <w:color w:val="000000" w:themeColor="text1"/>
                <w:sz w:val="20"/>
                <w:szCs w:val="20"/>
              </w:rPr>
              <w:t xml:space="preserve"> pomiędzy różnymi rodzajami ekosystemów, szczególnie w miejscach narażonych na zwiększoną antropopresję, m.in. na obrzeżach lasu czy wzdłuż dolin </w:t>
            </w:r>
            <w:r>
              <w:rPr>
                <w:color w:val="000000" w:themeColor="text1"/>
                <w:sz w:val="20"/>
                <w:szCs w:val="20"/>
              </w:rPr>
              <w:t>cieków</w:t>
            </w:r>
            <w:r w:rsidRPr="006D644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72B96FDB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FC56C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569D2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947C0">
              <w:rPr>
                <w:color w:val="000000" w:themeColor="text1"/>
                <w:sz w:val="20"/>
                <w:szCs w:val="20"/>
              </w:rPr>
              <w:t>Ograniczenie barier przestrzennych w terenach otwartych oraz wprowadzanie rozwiązań umożliwiających zachowanie ciągłości korytarzy ekologicznych</w:t>
            </w:r>
            <w:r>
              <w:rPr>
                <w:color w:val="000000" w:themeColor="text1"/>
                <w:sz w:val="20"/>
                <w:szCs w:val="20"/>
              </w:rPr>
              <w:t xml:space="preserve"> (np. </w:t>
            </w:r>
            <w:r w:rsidRPr="005947C0">
              <w:rPr>
                <w:color w:val="000000" w:themeColor="text1"/>
                <w:sz w:val="20"/>
                <w:szCs w:val="20"/>
              </w:rPr>
              <w:t>wyznaczenie terenów wolnych od ogrodzeń i zabudowy pozwalających na migrację zwierząt).</w:t>
            </w:r>
          </w:p>
        </w:tc>
      </w:tr>
      <w:tr w:rsidR="00274E12" w14:paraId="7529D372" w14:textId="77777777" w:rsidTr="00ED7E67">
        <w:trPr>
          <w:trHeight w:val="280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52B34" w14:textId="77777777" w:rsidR="00274E12" w:rsidRDefault="00274E12" w:rsidP="00ED7E6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75378" w14:textId="77777777" w:rsidR="00274E12" w:rsidRPr="005947C0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D644E">
              <w:rPr>
                <w:sz w:val="20"/>
                <w:szCs w:val="20"/>
              </w:rPr>
              <w:t xml:space="preserve">Realizacja inwestycji z zakresu gospodarki wodno-ściekowej w zlewni </w:t>
            </w:r>
            <w:r w:rsidR="00F24986">
              <w:rPr>
                <w:sz w:val="20"/>
                <w:szCs w:val="20"/>
              </w:rPr>
              <w:t>Prosny</w:t>
            </w:r>
            <w:r w:rsidRPr="006D644E">
              <w:rPr>
                <w:sz w:val="20"/>
                <w:szCs w:val="20"/>
              </w:rPr>
              <w:t xml:space="preserve"> w celu poprawy warunków sanitarnych krajobrazu.</w:t>
            </w:r>
          </w:p>
        </w:tc>
      </w:tr>
      <w:tr w:rsidR="00274E12" w14:paraId="24A662BA" w14:textId="77777777" w:rsidTr="00ED7E67">
        <w:trPr>
          <w:trHeight w:val="1233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A1A6BC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Parametry i wskaźniki zagospodarowania terenu, maksymalna i minimalna intensywność zabudowy jako wskaźnik powierzchni całkowitej zabudowy w odniesieniu do powierzchni działki budowlanej, minimalny udział procentowy powierzchni biologicznie czynnej w odniesieniu do powierzchni działki budowlanej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670E9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Intensywność zabudowy w nawiązaniu do parametrów i wskaźników charakterystycznych dla poszczególnych elementów </w:t>
            </w:r>
            <w:r>
              <w:rPr>
                <w:color w:val="000000" w:themeColor="text1"/>
                <w:sz w:val="20"/>
                <w:szCs w:val="20"/>
              </w:rPr>
              <w:t>struktury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 osadnicz</w:t>
            </w:r>
            <w:r>
              <w:rPr>
                <w:color w:val="000000" w:themeColor="text1"/>
                <w:sz w:val="20"/>
                <w:szCs w:val="20"/>
              </w:rPr>
              <w:t>ej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 w obrębie krajobrazu, odpowiednio do funkcji wiodącej terenu oraz rodzaju zabudowy.</w:t>
            </w:r>
          </w:p>
        </w:tc>
      </w:tr>
      <w:tr w:rsidR="00274E12" w14:paraId="5CFC21F7" w14:textId="77777777" w:rsidTr="00ED7E67">
        <w:trPr>
          <w:trHeight w:val="1231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6495F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98626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</w:t>
            </w:r>
            <w:r w:rsidRPr="004417B2">
              <w:rPr>
                <w:color w:val="000000" w:themeColor="text1"/>
                <w:sz w:val="20"/>
                <w:szCs w:val="20"/>
              </w:rPr>
              <w:t>ależy dążyć do zapewnienia jak największego udziału powierzchni biologicznie czynnej</w:t>
            </w:r>
            <w:r>
              <w:rPr>
                <w:color w:val="000000" w:themeColor="text1"/>
                <w:sz w:val="20"/>
                <w:szCs w:val="20"/>
              </w:rPr>
              <w:t xml:space="preserve"> w obrębie struktur zabudowanych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2735A">
              <w:rPr>
                <w:color w:val="000000" w:themeColor="text1"/>
                <w:sz w:val="20"/>
                <w:szCs w:val="20"/>
              </w:rPr>
              <w:t>Minimalny udział procentowy powierzchni chłonnej, w tym biologicznie czy</w:t>
            </w:r>
            <w:r w:rsidR="00D4659F">
              <w:rPr>
                <w:color w:val="000000" w:themeColor="text1"/>
                <w:sz w:val="20"/>
                <w:szCs w:val="20"/>
              </w:rPr>
              <w:t>nnej i nie może być mniejszy od </w:t>
            </w:r>
            <w:r w:rsidRPr="0072735A">
              <w:rPr>
                <w:color w:val="000000" w:themeColor="text1"/>
                <w:sz w:val="20"/>
                <w:szCs w:val="20"/>
              </w:rPr>
              <w:t>wartości charakterystycznych dla zagospodarowania tradycyjnych zagród w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jednostce osadniczej.</w:t>
            </w:r>
          </w:p>
        </w:tc>
      </w:tr>
      <w:tr w:rsidR="00274E12" w14:paraId="60EF43BF" w14:textId="77777777" w:rsidTr="00ED7E67">
        <w:trPr>
          <w:trHeight w:val="1231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FE97B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CEAFA" w14:textId="77777777" w:rsidR="00274E12" w:rsidRPr="0072735A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Kształtowanie zieleni w zagrodzie z wykor</w:t>
            </w:r>
            <w:r w:rsidR="00D4659F">
              <w:rPr>
                <w:color w:val="000000" w:themeColor="text1"/>
                <w:sz w:val="20"/>
                <w:szCs w:val="20"/>
              </w:rPr>
              <w:t>zystaniem gatunków rodzimych, w </w:t>
            </w:r>
            <w:r w:rsidRPr="0072735A">
              <w:rPr>
                <w:color w:val="000000" w:themeColor="text1"/>
                <w:sz w:val="20"/>
                <w:szCs w:val="20"/>
              </w:rPr>
              <w:t>tym w części frontowej działki, w nawiązaniu do występujących we wsi tradycyjnych ogrodów przydomowych i sadów.</w:t>
            </w:r>
          </w:p>
        </w:tc>
      </w:tr>
      <w:tr w:rsidR="00274E12" w14:paraId="3066888D" w14:textId="77777777" w:rsidTr="00ED7E67">
        <w:trPr>
          <w:trHeight w:val="34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06E8CD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Kształtowanie linii zabudowy, z uwzględnieniem lokalnych form architektonicznych zabudowy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1DE852" w14:textId="77777777" w:rsidR="00274E12" w:rsidRPr="004417B2" w:rsidRDefault="00274E12" w:rsidP="00D4659F">
            <w:pPr>
              <w:pStyle w:val="Nagwek4"/>
              <w:spacing w:before="0" w:after="0" w:line="240" w:lineRule="auto"/>
              <w:ind w:left="-9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417B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Kontynuacja charakterystycznego przebiegu linii zabudowy utrwalonej poprzez sposób sytuowania zachowanej zabudowy </w:t>
            </w:r>
            <w:r w:rsidR="00F2498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</w:t>
            </w:r>
            <w:r w:rsidR="00D4659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ra</w:t>
            </w:r>
            <w:r w:rsidR="00F2498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dycyj</w:t>
            </w:r>
            <w:r w:rsidRPr="004417B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nej. </w:t>
            </w:r>
          </w:p>
        </w:tc>
      </w:tr>
      <w:tr w:rsidR="00274E12" w14:paraId="07070C04" w14:textId="77777777" w:rsidTr="00ED7E67">
        <w:trPr>
          <w:trHeight w:val="1199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915F3D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Zasady kompozycji przestrzennej nowej zabudowy i harmonizowania planowanej zabudowy z zabudową istniejącą, z uwzględnieniem lokalnych form architektonicznych zabudowy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F9515" w14:textId="77777777" w:rsidR="00274E12" w:rsidRPr="0072735A" w:rsidRDefault="00274E12" w:rsidP="00D4659F">
            <w:pPr>
              <w:pStyle w:val="Nagwek4"/>
              <w:spacing w:before="0" w:after="0" w:line="240" w:lineRule="auto"/>
              <w:ind w:left="-9" w:firstLine="0"/>
              <w:jc w:val="lef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72735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Sytuowanie nowej zabudowy w nawiązaniu do cech charakterystycznych dla sposobu rozplanowania tradycyjnego siedliska zagrodowego występującego w sąsiedztwie. </w:t>
            </w:r>
          </w:p>
        </w:tc>
      </w:tr>
      <w:tr w:rsidR="00274E12" w14:paraId="69351696" w14:textId="77777777" w:rsidTr="00ED7E67">
        <w:trPr>
          <w:trHeight w:val="697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4B093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6B6F2" w14:textId="77777777" w:rsidR="00274E12" w:rsidRPr="00CE7D34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E07B5">
              <w:rPr>
                <w:color w:val="000000" w:themeColor="text1"/>
                <w:sz w:val="20"/>
                <w:szCs w:val="20"/>
              </w:rPr>
              <w:t>Nawiązanie gabarytami, a w szczególności wysokością elewacji i wysokością dachów budynków frontowych, do g</w:t>
            </w:r>
            <w:r>
              <w:rPr>
                <w:color w:val="000000" w:themeColor="text1"/>
                <w:sz w:val="20"/>
                <w:szCs w:val="20"/>
              </w:rPr>
              <w:t>abarytów tradycyjnej/historycznej zabudowy istniejącej w </w:t>
            </w:r>
            <w:r w:rsidRPr="00BE07B5">
              <w:rPr>
                <w:color w:val="000000" w:themeColor="text1"/>
                <w:sz w:val="20"/>
                <w:szCs w:val="20"/>
              </w:rPr>
              <w:t>bezpośrednim sąsiedztwie.</w:t>
            </w:r>
          </w:p>
        </w:tc>
      </w:tr>
      <w:tr w:rsidR="00274E12" w14:paraId="740BF514" w14:textId="77777777" w:rsidTr="00ED7E67">
        <w:trPr>
          <w:trHeight w:val="152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06CEF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Zasady kształtowania form budynków, z uwzględnieniem lokalnych form architektonicznych zabudowy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FCAA3" w14:textId="77777777" w:rsidR="00274E1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Sposób ukształtowania bryły powinien nawiązywać do cech charakterystycznych zabudowy </w:t>
            </w:r>
            <w:r>
              <w:rPr>
                <w:color w:val="000000" w:themeColor="text1"/>
                <w:sz w:val="20"/>
                <w:szCs w:val="20"/>
              </w:rPr>
              <w:t>historycznej</w:t>
            </w:r>
            <w:r w:rsidRPr="0072735A">
              <w:rPr>
                <w:color w:val="000000" w:themeColor="text1"/>
                <w:sz w:val="20"/>
                <w:szCs w:val="20"/>
              </w:rPr>
              <w:t>, z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uwzględnieniem specyfiki wynikającej z funkcji obiektu</w:t>
            </w:r>
            <w:r>
              <w:rPr>
                <w:color w:val="000000" w:themeColor="text1"/>
                <w:sz w:val="20"/>
                <w:szCs w:val="20"/>
              </w:rPr>
              <w:t>, zwłaszcza w zakresie:</w:t>
            </w:r>
          </w:p>
          <w:p w14:paraId="631DC9CC" w14:textId="77777777" w:rsidR="00274E1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rozplanowania, </w:t>
            </w:r>
          </w:p>
          <w:p w14:paraId="08D3773F" w14:textId="77777777" w:rsidR="00274E1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proporcji, </w:t>
            </w:r>
          </w:p>
          <w:p w14:paraId="33926116" w14:textId="77777777" w:rsidR="00274E1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ilości kondygnacji,</w:t>
            </w:r>
          </w:p>
          <w:p w14:paraId="11A3617C" w14:textId="77777777" w:rsidR="00274E1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kształtu dachu,</w:t>
            </w:r>
          </w:p>
          <w:p w14:paraId="43DF9961" w14:textId="77777777" w:rsidR="00274E12" w:rsidRPr="000B437F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maksymalnej wysokości.</w:t>
            </w:r>
          </w:p>
        </w:tc>
      </w:tr>
      <w:tr w:rsidR="00274E12" w14:paraId="58CDEB9F" w14:textId="77777777" w:rsidTr="00ED7E67">
        <w:trPr>
          <w:trHeight w:val="144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5EE1D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C8D1B" w14:textId="77777777" w:rsidR="00274E1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 odniesieniu do zabudowy mieszkalnej z</w:t>
            </w:r>
            <w:r w:rsidRPr="00C1089C">
              <w:rPr>
                <w:color w:val="000000" w:themeColor="text1"/>
                <w:sz w:val="20"/>
                <w:szCs w:val="20"/>
              </w:rPr>
              <w:t>achowanie jednorodnego wyglądu elewacji niezależnie od wtórnych podziałów własnoś</w:t>
            </w:r>
            <w:r>
              <w:rPr>
                <w:color w:val="000000" w:themeColor="text1"/>
                <w:sz w:val="20"/>
                <w:szCs w:val="20"/>
              </w:rPr>
              <w:t>ciowych (zakaz akcentowania wtórnych podziałów np. poprzez wymalowania lub okładziny).</w:t>
            </w:r>
          </w:p>
        </w:tc>
      </w:tr>
      <w:tr w:rsidR="00274E12" w14:paraId="5EF62AC2" w14:textId="77777777" w:rsidTr="00ED7E67">
        <w:trPr>
          <w:trHeight w:val="144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5100B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57BAA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E76CF5">
              <w:rPr>
                <w:color w:val="000000" w:themeColor="text1"/>
                <w:sz w:val="20"/>
                <w:szCs w:val="20"/>
              </w:rPr>
              <w:t>Niewprowadzanie obiektów</w:t>
            </w:r>
            <w:r>
              <w:rPr>
                <w:color w:val="000000" w:themeColor="text1"/>
                <w:sz w:val="20"/>
                <w:szCs w:val="20"/>
              </w:rPr>
              <w:t xml:space="preserve"> (zwłaszcza nie związanych z funkcją zagrodową)</w:t>
            </w:r>
            <w:r w:rsidRPr="00E76CF5">
              <w:rPr>
                <w:color w:val="000000" w:themeColor="text1"/>
                <w:sz w:val="20"/>
                <w:szCs w:val="20"/>
              </w:rPr>
              <w:t>, mogących negatywnie wpływać na walory widokowo-kompozycyjne</w:t>
            </w:r>
            <w:r>
              <w:rPr>
                <w:color w:val="000000" w:themeColor="text1"/>
                <w:sz w:val="20"/>
                <w:szCs w:val="20"/>
              </w:rPr>
              <w:t xml:space="preserve"> obszaru,</w:t>
            </w:r>
            <w:r w:rsidRPr="00E76CF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ze</w:t>
            </w:r>
            <w:r w:rsidR="00F24986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względu na skalę lub formę.</w:t>
            </w:r>
          </w:p>
        </w:tc>
      </w:tr>
      <w:tr w:rsidR="00274E12" w14:paraId="092C272A" w14:textId="77777777" w:rsidTr="00ED7E67">
        <w:trPr>
          <w:trHeight w:val="1456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33403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F2145" w14:textId="77777777" w:rsidR="00274E12" w:rsidRPr="008471DF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8471DF">
              <w:rPr>
                <w:color w:val="000000" w:themeColor="text1"/>
                <w:sz w:val="20"/>
                <w:szCs w:val="20"/>
              </w:rPr>
              <w:t>Dopuszczenie realizacji obiektów przekraczających przeciętne parametry istniejącej zabudowy</w:t>
            </w:r>
            <w:r>
              <w:rPr>
                <w:color w:val="000000" w:themeColor="text1"/>
                <w:sz w:val="20"/>
                <w:szCs w:val="20"/>
              </w:rPr>
              <w:t xml:space="preserve"> historycznej</w:t>
            </w:r>
            <w:r w:rsidRPr="008471DF">
              <w:rPr>
                <w:color w:val="000000" w:themeColor="text1"/>
                <w:sz w:val="20"/>
                <w:szCs w:val="20"/>
              </w:rPr>
              <w:t>, związanych profilem gospodarczym obszaru, jest możliwe wyjątkowo pod warunkiem dostosowania do kontekstu krajobrazowego, po przeprowadzeniu analizy krajobrazowej oceny zagrożenia walorów widokowo-kompozycyjnych, która określi dopuszczalne parametry zabudowy i wyglądu zewnętrznego.</w:t>
            </w:r>
          </w:p>
        </w:tc>
      </w:tr>
      <w:tr w:rsidR="00274E12" w14:paraId="154B2EF6" w14:textId="77777777" w:rsidTr="00ED7E67">
        <w:trPr>
          <w:trHeight w:val="951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E73A97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Zasady stosowania i eksponowania elementów konstrukcyjnych i zdobniczych, z uwzględnieniem lokalnych form architektonicznych zabudowy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FA5DF" w14:textId="77777777" w:rsidR="00274E12" w:rsidRPr="007A5907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Zaleca się zachowanie charakterystycznych cech obiektów tradycyjnych.</w:t>
            </w:r>
          </w:p>
        </w:tc>
      </w:tr>
      <w:tr w:rsidR="00274E12" w14:paraId="6DF8C634" w14:textId="77777777" w:rsidTr="00ED7E67">
        <w:trPr>
          <w:trHeight w:val="951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549C5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BB918" w14:textId="77777777" w:rsidR="00274E12" w:rsidRPr="000774C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0774CA">
              <w:rPr>
                <w:color w:val="000000" w:themeColor="text1"/>
                <w:sz w:val="20"/>
                <w:szCs w:val="20"/>
              </w:rPr>
              <w:t>Dla nowej zabudowy zaleca się stosowanie rozwiązań z użyciem komponentów o neutralnej i oszczędnej formie.</w:t>
            </w:r>
          </w:p>
        </w:tc>
      </w:tr>
      <w:tr w:rsidR="00274E12" w14:paraId="078BA748" w14:textId="77777777" w:rsidTr="00ED7E67">
        <w:trPr>
          <w:trHeight w:val="699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D8A41C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Rodzaje i standardy jakościowe stosowanych materiałów wykończeniowych, z uwzględnieniem lokalnych form architektonicznych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CC3AD" w14:textId="77777777" w:rsidR="00274E12" w:rsidRPr="00F24986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>Stosowanie materiałów nawiązujących charakterystycznego sposobu opracowania elewacji w budynkach sąsiadujących, odpowiednio do sposobu charakterystycznego w obrębie struktur</w:t>
            </w:r>
            <w:r w:rsidR="00F24986" w:rsidRPr="00F24986">
              <w:rPr>
                <w:color w:val="000000" w:themeColor="text1"/>
                <w:sz w:val="20"/>
                <w:szCs w:val="20"/>
              </w:rPr>
              <w:t>y</w:t>
            </w:r>
            <w:r w:rsidRPr="00F2498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6D50E9FD" w14:textId="77777777" w:rsidTr="00ED7E67">
        <w:trPr>
          <w:trHeight w:val="654"/>
        </w:trPr>
        <w:tc>
          <w:tcPr>
            <w:tcW w:w="240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D2A0F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33E12" w14:textId="77777777" w:rsidR="00274E12" w:rsidRPr="006670B1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76CF5">
              <w:rPr>
                <w:color w:val="000000" w:themeColor="text1"/>
                <w:sz w:val="20"/>
                <w:szCs w:val="20"/>
              </w:rPr>
              <w:t>Stosowanie materiałów ceramicznych lub blachy na pok</w:t>
            </w:r>
            <w:r>
              <w:rPr>
                <w:color w:val="000000" w:themeColor="text1"/>
                <w:sz w:val="20"/>
                <w:szCs w:val="20"/>
              </w:rPr>
              <w:t>rycia dachów innych niż płaskie, z dopuszczeniem papy (w sytuacji uzasadnionej względami technicznymi).</w:t>
            </w:r>
          </w:p>
        </w:tc>
      </w:tr>
      <w:tr w:rsidR="00274E12" w14:paraId="0F676214" w14:textId="77777777" w:rsidTr="00ED7E67">
        <w:trPr>
          <w:trHeight w:val="635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D8A9E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BA50A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E76CF5">
              <w:rPr>
                <w:color w:val="000000" w:themeColor="text1"/>
                <w:sz w:val="20"/>
                <w:szCs w:val="20"/>
              </w:rPr>
              <w:t>Zakaz stosowania agresywnej kolorystyki, a także elementów zdobniczych oraz materiałów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E76CF5">
              <w:rPr>
                <w:color w:val="000000" w:themeColor="text1"/>
                <w:sz w:val="20"/>
                <w:szCs w:val="20"/>
              </w:rPr>
              <w:t xml:space="preserve"> w elewacjach i pokryciu dachowym – obcych dla lokalnej tradycji</w:t>
            </w:r>
            <w:r>
              <w:rPr>
                <w:color w:val="000000" w:themeColor="text1"/>
                <w:sz w:val="20"/>
                <w:szCs w:val="20"/>
              </w:rPr>
              <w:t xml:space="preserve"> i nie przystających do kontekstu</w:t>
            </w:r>
            <w:r w:rsidRPr="00E76CF5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4E8EBB9E" w14:textId="77777777" w:rsidTr="00ED7E67">
        <w:trPr>
          <w:trHeight w:val="372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2A4D0B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Charakterystyczne cechy elewacji budynków, z uwzględnieniem lokalnych form architektonicznych zabudowy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A662D" w14:textId="77777777" w:rsidR="00274E12" w:rsidRPr="00EC0EBD" w:rsidRDefault="00274E12" w:rsidP="00D4659F">
            <w:pPr>
              <w:pStyle w:val="Nagwek4"/>
              <w:spacing w:before="0" w:after="0" w:line="240" w:lineRule="auto"/>
              <w:ind w:left="-9" w:firstLine="0"/>
              <w:jc w:val="lef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Dostosowane do cech </w:t>
            </w:r>
            <w:r w:rsidR="00F2498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</w:t>
            </w:r>
            <w:r w:rsidR="00D4659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ra</w:t>
            </w:r>
            <w:r w:rsidR="00F2498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dycyj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nej zabudowy.</w:t>
            </w:r>
          </w:p>
        </w:tc>
      </w:tr>
      <w:tr w:rsidR="00274E12" w14:paraId="399D9488" w14:textId="77777777" w:rsidTr="00ED7E67">
        <w:trPr>
          <w:trHeight w:val="406"/>
        </w:trPr>
        <w:tc>
          <w:tcPr>
            <w:tcW w:w="240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06C1F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0C54A" w14:textId="77777777" w:rsidR="00274E12" w:rsidRPr="0037527F" w:rsidRDefault="00274E12" w:rsidP="00D4659F">
            <w:pPr>
              <w:pStyle w:val="Nagwek4"/>
              <w:spacing w:before="0" w:after="0" w:line="240" w:lineRule="auto"/>
              <w:ind w:left="-9" w:firstLine="0"/>
              <w:jc w:val="lef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72735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Osiowa kompozycja akcentowana regula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rnie rozmieszczonymi otworami. </w:t>
            </w:r>
          </w:p>
        </w:tc>
      </w:tr>
      <w:tr w:rsidR="00274E12" w14:paraId="3373C30A" w14:textId="77777777" w:rsidTr="00ED7E67">
        <w:trPr>
          <w:trHeight w:val="340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7E791" w14:textId="77777777" w:rsidR="00274E12" w:rsidRDefault="00274E12" w:rsidP="00ED7E67">
            <w:pPr>
              <w:pStyle w:val="Akapitzlist"/>
              <w:tabs>
                <w:tab w:val="left" w:pos="171"/>
              </w:tabs>
              <w:spacing w:before="120" w:line="216" w:lineRule="auto"/>
              <w:ind w:left="312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B8E6D" w14:textId="77777777" w:rsidR="00274E1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Lokalizowanie urządzeń technicznych (m.in. panele fotowoltaiczne, anteny, klimatyzatory, urządzenia wentylacyjne) w sposób niezakłócający odbioru wizualnego z przestrzeni publicznych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5B75905F" w14:textId="77777777" w:rsidTr="00BE49F7">
        <w:trPr>
          <w:trHeight w:val="738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0E2F7F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Charakterystyczne cechy dachów budynków, z uwzględnieniem lokalnych form architektonicznych zabudowy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1054F" w14:textId="77777777" w:rsidR="00274E12" w:rsidRPr="0037527F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Sposób ukształtowania dachu </w:t>
            </w:r>
            <w:r>
              <w:rPr>
                <w:color w:val="000000" w:themeColor="text1"/>
                <w:sz w:val="20"/>
                <w:szCs w:val="20"/>
              </w:rPr>
              <w:t>w zakresie formy i geometrii należy dostosować do cech charakterystycznych dla tradycyjnej zabudowy</w:t>
            </w:r>
            <w:r w:rsidRPr="0072735A">
              <w:rPr>
                <w:color w:val="000000" w:themeColor="text1"/>
                <w:sz w:val="20"/>
                <w:szCs w:val="20"/>
              </w:rPr>
              <w:t xml:space="preserve"> w sąsiedztwie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36709B72" w14:textId="77777777" w:rsidTr="00ED7E67">
        <w:trPr>
          <w:trHeight w:val="754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08333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60A95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Lokalizowanie urządzeń technicznych (m.in. panele fotowoltaiczne, anteny, urządzenia wentylacyjne) w sposób niez</w:t>
            </w:r>
            <w:r>
              <w:rPr>
                <w:color w:val="000000" w:themeColor="text1"/>
                <w:sz w:val="20"/>
                <w:szCs w:val="20"/>
              </w:rPr>
              <w:t>akłócający odbioru wizualnego z </w:t>
            </w:r>
            <w:r w:rsidRPr="004417B2">
              <w:rPr>
                <w:color w:val="000000" w:themeColor="text1"/>
                <w:sz w:val="20"/>
                <w:szCs w:val="20"/>
              </w:rPr>
              <w:t>przestrzeni publicznych.</w:t>
            </w:r>
          </w:p>
        </w:tc>
      </w:tr>
      <w:tr w:rsidR="00274E12" w14:paraId="0A4B6D4F" w14:textId="77777777" w:rsidTr="00ED7E67">
        <w:trPr>
          <w:trHeight w:val="374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8296D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Zasady i warunki dotyczące sytuowania obiektów małej architektury, tablic reklamowych i urządzeń reklamowych oraz ogrodzeń, ich gabarytów, standardów jakościowych oraz rodzaje materiałów budowlanych, z uwzględnieniem lokalnych form architektonicznych, w tym dla przestrzeni dostępnych publicznie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9F93C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Realiza</w:t>
            </w:r>
            <w:r>
              <w:rPr>
                <w:color w:val="000000" w:themeColor="text1"/>
                <w:sz w:val="20"/>
                <w:szCs w:val="20"/>
              </w:rPr>
              <w:t xml:space="preserve">cja obiektów małej architektury, wyłącznie związanych z istniejącą funkcją, </w:t>
            </w:r>
            <w:r w:rsidRPr="004417B2">
              <w:rPr>
                <w:color w:val="000000" w:themeColor="text1"/>
                <w:sz w:val="20"/>
                <w:szCs w:val="20"/>
              </w:rPr>
              <w:t>dostosowanych gabarytem i standardem wykończenia do kontekstu otoczenia, z zastosowaniem naturalnych materiałów (m.in. drewno, cegła, metal), wg jednolitej koncepcji.</w:t>
            </w:r>
            <w:r w:rsidRPr="004417B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74E12" w14:paraId="2F783782" w14:textId="77777777" w:rsidTr="00ED7E67">
        <w:trPr>
          <w:trHeight w:val="36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D2281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1682F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Elementy informacji wizualnej należy kształtować w sposób spójny i jednolity, harmonijnie zakomponowany kolorystycznie, dostosowany do kontekstu krajobrazowego poprzez:</w:t>
            </w:r>
          </w:p>
          <w:p w14:paraId="49D6AB31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ujednolicenie wielkości i formy tablic reklamowych i urządzeń reklamowych umieszczanych na budynkach oraz ogrodzeniach, a także reklam wolnostojących umieszczanych w miejscach eksponowanych od strony przestrzeni publicznych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14:paraId="4B7241A7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ujednolicenie kolorystyki i formy graficznej eksponowanych treści reklamowych i informacyjnych,</w:t>
            </w:r>
          </w:p>
          <w:p w14:paraId="794D8F1D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wykluczenie zmiany kolorystyki elewacji dla potrzeb ekspozycji tablic reklamowych lub urządzeń reklamowych.</w:t>
            </w:r>
          </w:p>
        </w:tc>
      </w:tr>
      <w:tr w:rsidR="00274E12" w14:paraId="7B43316F" w14:textId="77777777" w:rsidTr="00ED7E67">
        <w:trPr>
          <w:trHeight w:val="36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64653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F4BEA9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Ograniczenie przestrzeni umieszczania r</w:t>
            </w:r>
            <w:r w:rsidR="00D4659F">
              <w:rPr>
                <w:color w:val="000000" w:themeColor="text1"/>
                <w:sz w:val="20"/>
                <w:szCs w:val="20"/>
              </w:rPr>
              <w:t>eklam i urządzeń reklamowych do 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ściśle określonych partii budynku i ogrodzenia, z wykluczeniem stosowania </w:t>
            </w:r>
            <w:r w:rsidRPr="004417B2">
              <w:rPr>
                <w:color w:val="000000" w:themeColor="text1"/>
                <w:sz w:val="20"/>
                <w:szCs w:val="20"/>
              </w:rPr>
              <w:lastRenderedPageBreak/>
              <w:t>w</w:t>
            </w:r>
            <w:r w:rsidR="00D4659F">
              <w:rPr>
                <w:color w:val="000000" w:themeColor="text1"/>
                <w:sz w:val="20"/>
                <w:szCs w:val="20"/>
              </w:rPr>
              <w:t> </w:t>
            </w:r>
            <w:r w:rsidRPr="004417B2">
              <w:rPr>
                <w:color w:val="000000" w:themeColor="text1"/>
                <w:sz w:val="20"/>
                <w:szCs w:val="20"/>
              </w:rPr>
              <w:t>sposób przesłaniający elementy konstrukcyjne i zdobnicze budynku lub zakłócający kompozycję ogrodzenia.</w:t>
            </w:r>
          </w:p>
        </w:tc>
      </w:tr>
      <w:tr w:rsidR="00274E12" w14:paraId="79D656A5" w14:textId="77777777" w:rsidTr="00ED7E67">
        <w:trPr>
          <w:trHeight w:val="36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C5992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525C2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Ograniczenie lokalizacji reklam i urządzeń reklamowych w obrębie przestrzeni publicznych i na obszarach zieleni </w:t>
            </w:r>
            <w:r>
              <w:rPr>
                <w:color w:val="000000" w:themeColor="text1"/>
                <w:sz w:val="20"/>
                <w:szCs w:val="20"/>
              </w:rPr>
              <w:t>urządzonej</w:t>
            </w:r>
            <w:r w:rsidRPr="004417B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40825402" w14:textId="77777777" w:rsidTr="00ED7E67">
        <w:trPr>
          <w:trHeight w:val="244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6E99C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CCE48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Zakaz stosowania reklam wielkopowierzchniowych.</w:t>
            </w:r>
          </w:p>
        </w:tc>
      </w:tr>
      <w:tr w:rsidR="00274E12" w14:paraId="0112FEC8" w14:textId="77777777" w:rsidTr="00F24986">
        <w:trPr>
          <w:trHeight w:val="36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D9EE0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4E285" w14:textId="77777777" w:rsidR="00274E12" w:rsidRPr="00F24986" w:rsidRDefault="00274E12" w:rsidP="00D4659F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>Dopuszcza się utrzymanie i kształtowanie ogrodzeń w części siedliskowej wzdłuż linii rozgraniczającej z przestrzenią publiczną, zwłaszcza w strefie zabudowy gospodarczej i magazynowej, a także dla obszaru zakomponowanej zieleni.</w:t>
            </w:r>
          </w:p>
        </w:tc>
      </w:tr>
      <w:tr w:rsidR="00274E12" w14:paraId="3D590931" w14:textId="77777777" w:rsidTr="00ED7E67">
        <w:trPr>
          <w:trHeight w:val="36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4F8E0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C8863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Zaleca się stoso</w:t>
            </w:r>
            <w:r>
              <w:rPr>
                <w:color w:val="000000" w:themeColor="text1"/>
                <w:sz w:val="20"/>
                <w:szCs w:val="20"/>
              </w:rPr>
              <w:t>wanie ogrodzeń o prostej formie (rustykalnych)</w:t>
            </w:r>
            <w:r w:rsidRPr="0072735A">
              <w:rPr>
                <w:color w:val="000000" w:themeColor="text1"/>
                <w:sz w:val="20"/>
                <w:szCs w:val="20"/>
              </w:rPr>
              <w:t>, ażurowych, przeziernych, drewnianych lub metalowych, o neutralnej kolorystyce</w:t>
            </w:r>
            <w:r>
              <w:rPr>
                <w:color w:val="000000" w:themeColor="text1"/>
                <w:sz w:val="20"/>
                <w:szCs w:val="20"/>
              </w:rPr>
              <w:t>, dostosowanych odpowiednio do funkcji obszaru i specyfiki sąsiedztwa wynikającej z tradycji oraz aktualnego przeznaczenia</w:t>
            </w:r>
            <w:r w:rsidRPr="0072735A">
              <w:rPr>
                <w:color w:val="000000" w:themeColor="text1"/>
                <w:sz w:val="20"/>
                <w:szCs w:val="20"/>
              </w:rPr>
              <w:t xml:space="preserve"> (np.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drewniany płot sztachetowy, murowane ceglane lub otynkowane słupki na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podmurówce z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wypełnieniem przęseł rusztem stalowym lub drewnianym o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pionowym układzie, panel ogrodzeniowy ze stali ocynkowanej, siatka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72735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274E12" w14:paraId="672C8B15" w14:textId="77777777" w:rsidTr="00ED7E67">
        <w:trPr>
          <w:trHeight w:val="11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284BB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AAAF1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Zakaz stosowania ogrodzeń z prefabrykowanych płyt betonowych.</w:t>
            </w:r>
          </w:p>
        </w:tc>
      </w:tr>
      <w:tr w:rsidR="00274E12" w14:paraId="52155D3E" w14:textId="77777777" w:rsidTr="00ED7E67">
        <w:trPr>
          <w:trHeight w:val="369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092ED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14FF5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Wysokość ogrodzeń wzdłuż linii rozgraniczającej z przestrzenią publiczną</w:t>
            </w:r>
            <w:r>
              <w:rPr>
                <w:color w:val="000000" w:themeColor="text1"/>
                <w:sz w:val="20"/>
                <w:szCs w:val="20"/>
              </w:rPr>
              <w:t xml:space="preserve"> dostosowana odpowiednio do kontekstu wynikającego z sąsiedztwa</w:t>
            </w:r>
            <w:r w:rsidRPr="0072735A">
              <w:rPr>
                <w:color w:val="000000" w:themeColor="text1"/>
                <w:sz w:val="20"/>
                <w:szCs w:val="20"/>
              </w:rPr>
              <w:t>, nie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przekraczająca 2,2 m.</w:t>
            </w:r>
          </w:p>
        </w:tc>
      </w:tr>
      <w:tr w:rsidR="00274E12" w14:paraId="0589E35F" w14:textId="77777777" w:rsidTr="00ED7E67">
        <w:trPr>
          <w:trHeight w:val="368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6FB74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Zasady dotyczące zagospodarowania i wyposażenia terenów przestrzeni dostępnych publicznie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094224" w14:textId="77777777" w:rsidR="00274E12" w:rsidRPr="004417B2" w:rsidRDefault="00274E12" w:rsidP="00D465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W zakresie urządzania i sytuowania zieleni, w tym struktury przestrzennej </w:t>
            </w:r>
            <w:proofErr w:type="spellStart"/>
            <w:r w:rsidRPr="004417B2">
              <w:rPr>
                <w:color w:val="000000" w:themeColor="text1"/>
                <w:sz w:val="20"/>
                <w:szCs w:val="20"/>
              </w:rPr>
              <w:t>nasadzeń</w:t>
            </w:r>
            <w:proofErr w:type="spellEnd"/>
            <w:r w:rsidRPr="004417B2">
              <w:rPr>
                <w:color w:val="000000" w:themeColor="text1"/>
                <w:sz w:val="20"/>
                <w:szCs w:val="20"/>
              </w:rPr>
              <w:t>, preferowanych lub wykluczonych gatunków roślin, wysokości zieleni i pełnionej funkcji zaleca się:</w:t>
            </w:r>
          </w:p>
          <w:p w14:paraId="533B5756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0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ochronę i kształtowanie zieleni (szczególnie historycznie zakomponowanej oraz zadrzewień przydrożnych) poprzez właściwą pielęgnację istniejącej, nowe nasadzenia i eliminację gatunków inwazyjnych, </w:t>
            </w:r>
          </w:p>
          <w:p w14:paraId="26926C8A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0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nasadzenia uzupełniające z uwzględnieniem zasad estetyczno-widokowych oraz kształtowania różnorodności biologicznej,</w:t>
            </w:r>
          </w:p>
          <w:p w14:paraId="5A5AABFE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0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w odniesieniu do zieleni wysokiej należy uwzględniać zachowanie otwarć widokowych,</w:t>
            </w:r>
          </w:p>
          <w:p w14:paraId="63852283" w14:textId="77777777" w:rsidR="00274E12" w:rsidRPr="004417B2" w:rsidRDefault="00274E12" w:rsidP="00D4659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20" w:hanging="283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stosowanie różnorodnych roślin z gatunków rodzimych, tradycyjnych, odpornych na suszę i miododajnych.</w:t>
            </w:r>
          </w:p>
        </w:tc>
      </w:tr>
      <w:tr w:rsidR="00274E12" w14:paraId="17B89C77" w14:textId="77777777" w:rsidTr="00ED7E67">
        <w:trPr>
          <w:trHeight w:val="368"/>
        </w:trPr>
        <w:tc>
          <w:tcPr>
            <w:tcW w:w="240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45695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DA45E7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W zakresie sposobów wykorzystywania terenów przestrzeni publicznych, w tym wykorzystywania tymczasowego zaleca się wprowadzanie błękitno-zielonej infrastruktury.</w:t>
            </w:r>
          </w:p>
        </w:tc>
      </w:tr>
      <w:tr w:rsidR="00274E12" w14:paraId="0778B080" w14:textId="77777777" w:rsidTr="00ED7E67">
        <w:trPr>
          <w:trHeight w:val="366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74A4A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9B02E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W ramach powiązań widokowych terenów przestrzeni publicznych z otoczeniem konieczne jest utrzymanie </w:t>
            </w:r>
            <w:r>
              <w:rPr>
                <w:color w:val="000000" w:themeColor="text1"/>
                <w:sz w:val="20"/>
                <w:szCs w:val="20"/>
              </w:rPr>
              <w:t xml:space="preserve">charakterystycznych </w:t>
            </w:r>
            <w:r w:rsidRPr="004417B2">
              <w:rPr>
                <w:color w:val="000000" w:themeColor="text1"/>
                <w:sz w:val="20"/>
                <w:szCs w:val="20"/>
              </w:rPr>
              <w:t>wgląd</w:t>
            </w:r>
            <w:r>
              <w:rPr>
                <w:color w:val="000000" w:themeColor="text1"/>
                <w:sz w:val="20"/>
                <w:szCs w:val="20"/>
              </w:rPr>
              <w:t>ów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 widokow</w:t>
            </w:r>
            <w:r>
              <w:rPr>
                <w:color w:val="000000" w:themeColor="text1"/>
                <w:sz w:val="20"/>
                <w:szCs w:val="20"/>
              </w:rPr>
              <w:t>ych, zwłaszcza na dominanty i akcenty.</w:t>
            </w:r>
          </w:p>
        </w:tc>
      </w:tr>
      <w:tr w:rsidR="00274E12" w14:paraId="13DDF1A1" w14:textId="77777777" w:rsidTr="00ED7E67">
        <w:trPr>
          <w:trHeight w:val="1010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17E588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Określanie warunków działalności usługowej, w tym handlowej, w szczególności maksymalnej powierzchni sprzedaży obiektów handlowych, obszarów rozmieszczenia obiektów handlowych o maksymalnej powierzchni sprzedaży i ich dopuszczalnej liczby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D73BC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Dopuszcza się lokalizowanie usług w oparciu o adaptację istniejącej zabudowy. </w:t>
            </w:r>
          </w:p>
        </w:tc>
      </w:tr>
      <w:tr w:rsidR="00274E12" w14:paraId="5C57FBD0" w14:textId="77777777" w:rsidTr="00ED7E67">
        <w:trPr>
          <w:trHeight w:val="1010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B6A8E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3A4DA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Lokalizacja nowych obiektów usługowych wymaga dostosowania obiektu w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72735A">
              <w:rPr>
                <w:color w:val="000000" w:themeColor="text1"/>
                <w:sz w:val="20"/>
                <w:szCs w:val="20"/>
              </w:rPr>
              <w:t>zakresie sposobu sytuowania, skali, proporcji i formy architektonicznej odpowiednio do kontekstu krajobrazowego.</w:t>
            </w:r>
          </w:p>
        </w:tc>
      </w:tr>
      <w:tr w:rsidR="00274E12" w14:paraId="7F9D91B2" w14:textId="77777777" w:rsidTr="00ED7E67">
        <w:trPr>
          <w:trHeight w:val="1010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643261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D8895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Nie dopuszcza się lokalizacji obiektów usług i handlu o dużej powierzchni zainwestowania i/lub kubaturze </w:t>
            </w:r>
            <w:r w:rsidRPr="005E75AE">
              <w:rPr>
                <w:color w:val="000000" w:themeColor="text1"/>
                <w:sz w:val="20"/>
                <w:szCs w:val="20"/>
              </w:rPr>
              <w:t>(czyli znacząco przekraczających wartości parametrów charakterystycznych dla zabudowy tradycyjnej, takich jak wielkość działki, powierzchnia terenu utwardzonego i/lub zabudowanego, szerokość, wysokość).</w:t>
            </w:r>
          </w:p>
        </w:tc>
      </w:tr>
      <w:tr w:rsidR="00274E12" w14:paraId="70D7EDC1" w14:textId="77777777" w:rsidTr="00ED7E67">
        <w:trPr>
          <w:trHeight w:val="336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EB4423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Wytyczne odnośnie określenia walorów ekspozycji, w szczególności elementów takich jak przedpola ekspozycji, osie widokowe i punkty widokowe oraz zasad ich ochrony i kształtowania, w tym nakazów, zakazów, dopuszczeń i ograniczeń w zagospodarowaniu i użytkowaniu terenów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1D0E7" w14:textId="77777777" w:rsidR="00274E12" w:rsidRPr="00F24986" w:rsidRDefault="00274E12" w:rsidP="00D465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>Nakaz utrzymania w jak najlepszym stanie elementów kompozycji decydujących o walorach krajobrazu wsi (w tym dominant, akcentów i LFA).</w:t>
            </w:r>
          </w:p>
        </w:tc>
      </w:tr>
      <w:tr w:rsidR="00274E12" w14:paraId="54ED1BE6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8FC07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95636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rFonts w:cstheme="minorHAnsi"/>
                <w:color w:val="000000" w:themeColor="text1"/>
                <w:sz w:val="20"/>
                <w:szCs w:val="20"/>
              </w:rPr>
              <w:t>Nakaz uporządkowania i utrzymania przestrzeni publicznej z uwzględnieniem zasad ładu przestrzennego.</w:t>
            </w:r>
          </w:p>
        </w:tc>
      </w:tr>
      <w:tr w:rsidR="00274E12" w14:paraId="0883CBF8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42EEE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93B46" w14:textId="77777777" w:rsidR="00274E12" w:rsidRPr="00F24986" w:rsidRDefault="00274E12" w:rsidP="00D465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 xml:space="preserve">Nakaz zachowania i kształtowania punktów widokowych na panoramę doliny </w:t>
            </w:r>
            <w:r w:rsidR="00F24986" w:rsidRPr="00F24986">
              <w:rPr>
                <w:color w:val="000000" w:themeColor="text1"/>
                <w:sz w:val="20"/>
                <w:szCs w:val="20"/>
              </w:rPr>
              <w:t>Prosny</w:t>
            </w:r>
            <w:r w:rsidRPr="00F24986">
              <w:rPr>
                <w:color w:val="000000" w:themeColor="text1"/>
                <w:sz w:val="20"/>
                <w:szCs w:val="20"/>
              </w:rPr>
              <w:t>, z wykorzystaniem naturalnych uwarunkowań ukształtowania powierzchni.</w:t>
            </w: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4E12" w14:paraId="152CD25C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48CE9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E99BD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Nakaz opracowania analiz widokowych określających możliwość dopuszczenia lokalizacji i ustalenia warunków realizacji obiektów o znaczącej kubaturze</w:t>
            </w:r>
            <w:r>
              <w:rPr>
                <w:color w:val="000000" w:themeColor="text1"/>
                <w:sz w:val="20"/>
                <w:szCs w:val="20"/>
              </w:rPr>
              <w:t>, wysokości lub powierzchni</w:t>
            </w:r>
            <w:r w:rsidRPr="004417B2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274E12" w14:paraId="19CB80E0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EE012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70BC6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Nakaz przeciwdziałania naturalnej sukcesji powodującej zamykanie komponowanych historycznych widoków, panoram i wnętrz krajobrazowych oraz zarastanie obiektów zabytkowych mogące powodować uszczerbek dla ich wartości, w tym ekspozycyjnych.</w:t>
            </w:r>
          </w:p>
        </w:tc>
      </w:tr>
      <w:tr w:rsidR="00274E12" w14:paraId="55BF70E7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BD1F7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2BA3C" w14:textId="77777777" w:rsidR="00274E12" w:rsidRPr="004417B2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Zakaz wprowadzania elementów naruszających walory widokowe, w tym zabudowy dysharmonijnej, ograniczającej lub przesłaniającej otwarcia widokowe.</w:t>
            </w:r>
          </w:p>
        </w:tc>
      </w:tr>
      <w:tr w:rsidR="00274E12" w14:paraId="02B50775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B3758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6F440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Dopuszczenie uzupełniania struktury jednostki </w:t>
            </w:r>
            <w:r w:rsidR="00D4659F">
              <w:rPr>
                <w:color w:val="000000" w:themeColor="text1"/>
                <w:sz w:val="20"/>
                <w:szCs w:val="20"/>
              </w:rPr>
              <w:t>osadniczej nową zabudową z </w:t>
            </w:r>
            <w:r w:rsidRPr="0072735A">
              <w:rPr>
                <w:color w:val="000000" w:themeColor="text1"/>
                <w:sz w:val="20"/>
                <w:szCs w:val="20"/>
              </w:rPr>
              <w:t>uwzględnieniem zasad ładu przestrzennego.</w:t>
            </w:r>
          </w:p>
        </w:tc>
      </w:tr>
      <w:tr w:rsidR="00274E12" w14:paraId="79E4AF25" w14:textId="77777777" w:rsidTr="00ED7E67">
        <w:trPr>
          <w:trHeight w:val="328"/>
        </w:trPr>
        <w:tc>
          <w:tcPr>
            <w:tcW w:w="240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BBC90" w14:textId="77777777" w:rsidR="00274E12" w:rsidRDefault="00274E12" w:rsidP="00274E12">
            <w:pPr>
              <w:pStyle w:val="Akapitzlist"/>
              <w:numPr>
                <w:ilvl w:val="0"/>
                <w:numId w:val="17"/>
              </w:numPr>
              <w:tabs>
                <w:tab w:val="left" w:pos="171"/>
              </w:tabs>
              <w:spacing w:before="120" w:line="216" w:lineRule="auto"/>
              <w:ind w:left="312" w:hanging="283"/>
              <w:outlineLvl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DCED5" w14:textId="77777777" w:rsidR="00274E12" w:rsidRPr="0072735A" w:rsidRDefault="00274E12" w:rsidP="00D4659F">
            <w:pPr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Ograniczenie skali zabudowy i zasięgu jej rozprzestrzeniania się oraz zacierania granic między obszarami zabudowy a terenami otwartymi i leśnymi.</w:t>
            </w:r>
          </w:p>
        </w:tc>
      </w:tr>
    </w:tbl>
    <w:p w14:paraId="552022B0" w14:textId="77777777" w:rsidR="0043484B" w:rsidRDefault="0043484B" w:rsidP="0043484B"/>
    <w:p w14:paraId="4CDFAAB4" w14:textId="77777777" w:rsidR="0043484B" w:rsidRDefault="0043484B" w:rsidP="0043484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361D11AA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0F8E8"/>
            <w:vAlign w:val="center"/>
            <w:hideMark/>
          </w:tcPr>
          <w:p w14:paraId="3BA4A364" w14:textId="77777777" w:rsidR="0043484B" w:rsidRDefault="0043484B" w:rsidP="0043484B">
            <w:pPr>
              <w:pStyle w:val="Akapitzlist"/>
              <w:numPr>
                <w:ilvl w:val="0"/>
                <w:numId w:val="14"/>
              </w:numPr>
              <w:ind w:left="742" w:hanging="480"/>
              <w:rPr>
                <w:b/>
              </w:rPr>
            </w:pPr>
            <w:r>
              <w:rPr>
                <w:b/>
              </w:rPr>
              <w:t>REKOMENDACJE I WNIOSKI W ZAKRESIE ZADAŃ MAJĄCYCH NA CELU ZACHOWANIE DOTYCHCZASOWEGO STANU LUB DOPROWADZENIE DO STANU POŻĄDANEGO, ADEKWATNIE DO CHARAKTERYSTYKI, WARTOŚCI I ZAGROŻEŃ ZIDENTYFIKOWANYCH, DLA MOŻLIWOŚCI ZACHOWANIA WARTOŚCI DANEGO KRAJOBRAZU</w:t>
            </w:r>
            <w:r>
              <w:rPr>
                <w:rStyle w:val="Odwoanieprzypisudolnego"/>
                <w:b/>
              </w:rPr>
              <w:footnoteReference w:id="16"/>
            </w:r>
          </w:p>
        </w:tc>
      </w:tr>
    </w:tbl>
    <w:p w14:paraId="143B7489" w14:textId="77777777" w:rsidR="0043484B" w:rsidRDefault="0043484B" w:rsidP="0043484B"/>
    <w:tbl>
      <w:tblPr>
        <w:tblStyle w:val="Tabela-Siatk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274E12" w14:paraId="4EEAD5F1" w14:textId="77777777" w:rsidTr="00ED7E67">
        <w:trPr>
          <w:trHeight w:val="34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7F27413" w14:textId="77777777" w:rsidR="00274E12" w:rsidRDefault="00274E12" w:rsidP="00ED7E67">
            <w:pPr>
              <w:ind w:right="-104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ZAKRES REKOMENDACJI I WNIOSKÓW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5BE19B" w14:textId="77777777" w:rsidR="00274E12" w:rsidRDefault="00274E12" w:rsidP="00ED7E67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WSKAZANIA</w:t>
            </w:r>
          </w:p>
        </w:tc>
      </w:tr>
      <w:tr w:rsidR="00274E12" w14:paraId="518F0E52" w14:textId="77777777" w:rsidTr="00ED7E67">
        <w:trPr>
          <w:trHeight w:val="340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1E6834" w14:textId="77777777" w:rsidR="00274E12" w:rsidRPr="00792B2A" w:rsidRDefault="00274E12" w:rsidP="00D4659F">
            <w:pPr>
              <w:tabs>
                <w:tab w:val="left" w:pos="426"/>
              </w:tabs>
              <w:spacing w:before="60"/>
              <w:outlineLvl w:val="1"/>
              <w:rPr>
                <w:b/>
                <w:sz w:val="20"/>
                <w:szCs w:val="20"/>
              </w:rPr>
            </w:pPr>
            <w:bookmarkStart w:id="3" w:name="_Hlk103943638"/>
            <w:r w:rsidRPr="00792B2A">
              <w:rPr>
                <w:b/>
                <w:sz w:val="20"/>
                <w:szCs w:val="20"/>
              </w:rPr>
              <w:t>Rozpoczęcia</w:t>
            </w:r>
            <w:r>
              <w:rPr>
                <w:b/>
                <w:sz w:val="20"/>
                <w:szCs w:val="20"/>
              </w:rPr>
              <w:t>, kontynuacji lub zaniechania ró</w:t>
            </w:r>
            <w:r w:rsidRPr="00792B2A">
              <w:rPr>
                <w:b/>
                <w:sz w:val="20"/>
                <w:szCs w:val="20"/>
              </w:rPr>
              <w:t>żnych form gospodarowania terenem, w tym działalności rolniczej, leśnej oraz gospodarki wodnej</w:t>
            </w:r>
            <w:bookmarkEnd w:id="3"/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04AB7" w14:textId="77777777" w:rsidR="00274E12" w:rsidRPr="0072735A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 xml:space="preserve">Kontynuacja </w:t>
            </w:r>
            <w:r w:rsidRPr="0072735A">
              <w:rPr>
                <w:rFonts w:cstheme="minorHAnsi"/>
                <w:color w:val="000000" w:themeColor="text1"/>
                <w:sz w:val="20"/>
                <w:szCs w:val="20"/>
              </w:rPr>
              <w:t>prowadzenia racjonalnej gospodarki rolnej oraz rozwój rolnictwa zrównoważonego (m.in. ekstensywnego i ekologicznego).</w:t>
            </w:r>
          </w:p>
        </w:tc>
      </w:tr>
      <w:tr w:rsidR="00274E12" w14:paraId="609E5EFD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253055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C3732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Ochrona miedz i zadrzewień śródpolnych w celu zachowania tradycyjnego układu rozłogów pól.</w:t>
            </w:r>
          </w:p>
        </w:tc>
      </w:tr>
      <w:tr w:rsidR="00274E12" w14:paraId="6FA2C30F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AF0A58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CA42A" w14:textId="77777777" w:rsidR="00274E12" w:rsidRPr="0072735A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Zachowanie zróżnicowanej struktury upraw (w tym tradycyjnych) i zaniechanie upowszechniania upraw monokulturowych.</w:t>
            </w:r>
          </w:p>
        </w:tc>
      </w:tr>
      <w:tr w:rsidR="00274E12" w14:paraId="1739EBEE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22148E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B5A0A" w14:textId="77777777" w:rsidR="00274E12" w:rsidRPr="00F24986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>Zachowanie w stanie nie przekształconym naturalnych elementów ukształtowania terenu (deniwelacji wzniesień, skarp etc.).</w:t>
            </w:r>
          </w:p>
        </w:tc>
      </w:tr>
      <w:tr w:rsidR="00274E12" w14:paraId="593A53BF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CC914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ACB68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>Maksymalne zachowanie zadrzewień w granicach krajobrazu.</w:t>
            </w:r>
          </w:p>
        </w:tc>
      </w:tr>
      <w:tr w:rsidR="00274E12" w14:paraId="31683803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BAB77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DCF58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50C00">
              <w:rPr>
                <w:color w:val="000000" w:themeColor="text1"/>
                <w:sz w:val="20"/>
                <w:szCs w:val="20"/>
              </w:rPr>
              <w:t>Eliminacja obcych gatunków inwazyjnych oraz niepożądanych gatunków ekspansywnych wpływających na jakość różnorodności biologicznej.</w:t>
            </w:r>
          </w:p>
        </w:tc>
      </w:tr>
      <w:tr w:rsidR="00274E12" w14:paraId="3C4116AB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9AB27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7A565" w14:textId="77777777" w:rsidR="00274E12" w:rsidRPr="00450C00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50C00">
              <w:rPr>
                <w:color w:val="000000" w:themeColor="text1"/>
                <w:sz w:val="20"/>
                <w:szCs w:val="20"/>
              </w:rPr>
              <w:t>Stosowanie odpowiednich zabiegów pielęgnacyjnych w odniesieniu do zieleni w celu ograniczenia ekspansywnego wzrostu zakłócającego walory widokowe.</w:t>
            </w:r>
          </w:p>
        </w:tc>
      </w:tr>
      <w:tr w:rsidR="00274E12" w14:paraId="70B8DD9C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F6514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A58AA0" w14:textId="77777777" w:rsidR="00274E12" w:rsidRPr="00F24986" w:rsidRDefault="00274E12" w:rsidP="00D4659F">
            <w:pPr>
              <w:tabs>
                <w:tab w:val="left" w:pos="426"/>
              </w:tabs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t xml:space="preserve">Kompleksowe działania ukierunkowane na poprawę zdolności retencyjnych w celu zachowania optymalnych warunków wilgotnościowych ekosystemów. Zaniechanie bądź ograniczanie działań przyczyniających się do niekorzystnych zmian stosunków wodnych. Stosowanie rozwiązań opartych na przyrodzie (NBS) w zakresie naturalnej retencji oraz przywracania naturalnych warunków przepływu za pomocą: </w:t>
            </w:r>
          </w:p>
          <w:p w14:paraId="76C41E92" w14:textId="77777777" w:rsidR="00274E12" w:rsidRPr="00F24986" w:rsidRDefault="00274E12" w:rsidP="00D4659F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contextualSpacing w:val="0"/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ochrony terenów podmokłych, zbiorników wodnych; </w:t>
            </w:r>
          </w:p>
          <w:p w14:paraId="5CD5D062" w14:textId="77777777" w:rsidR="00274E12" w:rsidRPr="00F24986" w:rsidRDefault="00274E12" w:rsidP="00D4659F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contextualSpacing w:val="0"/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t xml:space="preserve">budowy małych i średnich obiektów retencjonujących wodę; </w:t>
            </w:r>
          </w:p>
          <w:p w14:paraId="11A8177F" w14:textId="77777777" w:rsidR="00274E12" w:rsidRPr="00F24986" w:rsidRDefault="00274E12" w:rsidP="00D4659F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contextualSpacing w:val="0"/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t>odtwarzanie zdolności retencji dolinowej\korytowej;</w:t>
            </w:r>
          </w:p>
          <w:p w14:paraId="789A1915" w14:textId="77777777" w:rsidR="00274E12" w:rsidRPr="00F24986" w:rsidRDefault="00274E12" w:rsidP="00D4659F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contextualSpacing w:val="0"/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t>zagospodarowania wód opadowych w miejscu ich powstawania.</w:t>
            </w:r>
          </w:p>
          <w:p w14:paraId="4AC13270" w14:textId="77777777" w:rsidR="00274E12" w:rsidRPr="006D644E" w:rsidRDefault="00274E12" w:rsidP="00D4659F">
            <w:pPr>
              <w:tabs>
                <w:tab w:val="left" w:pos="426"/>
              </w:tabs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4986">
              <w:rPr>
                <w:rFonts w:cstheme="minorHAnsi"/>
                <w:color w:val="000000" w:themeColor="text1"/>
                <w:sz w:val="20"/>
                <w:szCs w:val="20"/>
              </w:rPr>
              <w:t>W przypadku konieczności wprowadzenia systemów odwodnienia niezbędne jest zastosowanie rozwiązań umożliwiających powtórne wykorzystanie wód w taki sposób, aby nie zaburzyć funkcjonowania obiegu wody w ekosystemie.</w:t>
            </w:r>
          </w:p>
        </w:tc>
      </w:tr>
      <w:tr w:rsidR="00274E12" w14:paraId="40D4E049" w14:textId="77777777" w:rsidTr="00ED7E67">
        <w:trPr>
          <w:trHeight w:val="190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1A8B3A" w14:textId="77777777" w:rsidR="00274E12" w:rsidRPr="00792B2A" w:rsidRDefault="00274E12" w:rsidP="00D4659F">
            <w:pPr>
              <w:tabs>
                <w:tab w:val="left" w:pos="426"/>
              </w:tabs>
              <w:spacing w:before="60"/>
              <w:outlineLvl w:val="1"/>
              <w:rPr>
                <w:rFonts w:eastAsia="Times New Roman"/>
                <w:b/>
                <w:sz w:val="20"/>
                <w:szCs w:val="20"/>
              </w:rPr>
            </w:pPr>
            <w:bookmarkStart w:id="4" w:name="_Hlk103943696"/>
            <w:r w:rsidRPr="00792B2A">
              <w:rPr>
                <w:b/>
                <w:sz w:val="20"/>
                <w:szCs w:val="20"/>
              </w:rPr>
              <w:lastRenderedPageBreak/>
              <w:t xml:space="preserve">Zabiegów </w:t>
            </w:r>
            <w:proofErr w:type="spellStart"/>
            <w:r w:rsidRPr="00792B2A">
              <w:rPr>
                <w:b/>
                <w:sz w:val="20"/>
                <w:szCs w:val="20"/>
              </w:rPr>
              <w:t>renaturalizacyjnych</w:t>
            </w:r>
            <w:proofErr w:type="spellEnd"/>
            <w:r w:rsidRPr="00792B2A">
              <w:rPr>
                <w:b/>
                <w:sz w:val="20"/>
                <w:szCs w:val="20"/>
              </w:rPr>
              <w:t xml:space="preserve"> oraz zabiegów odnowy obiektów kultury materialnej</w:t>
            </w:r>
            <w:bookmarkEnd w:id="4"/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C1D17" w14:textId="77777777" w:rsidR="00274E12" w:rsidRPr="00F24986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4986">
              <w:rPr>
                <w:color w:val="000000" w:themeColor="text1"/>
                <w:sz w:val="20"/>
                <w:szCs w:val="20"/>
              </w:rPr>
              <w:t>Renaturyzacja</w:t>
            </w:r>
            <w:proofErr w:type="spellEnd"/>
            <w:r w:rsidRPr="00F24986">
              <w:rPr>
                <w:color w:val="000000" w:themeColor="text1"/>
                <w:sz w:val="20"/>
                <w:szCs w:val="20"/>
              </w:rPr>
              <w:t xml:space="preserve"> zbiornika wodnego.</w:t>
            </w:r>
          </w:p>
        </w:tc>
      </w:tr>
      <w:tr w:rsidR="00274E12" w14:paraId="5938D396" w14:textId="77777777" w:rsidTr="00ED7E67">
        <w:trPr>
          <w:trHeight w:val="340"/>
        </w:trPr>
        <w:tc>
          <w:tcPr>
            <w:tcW w:w="240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D1DB2" w14:textId="77777777" w:rsidR="00274E12" w:rsidRPr="00792B2A" w:rsidRDefault="00274E12" w:rsidP="00D4659F">
            <w:pPr>
              <w:tabs>
                <w:tab w:val="left" w:pos="426"/>
              </w:tabs>
              <w:spacing w:before="6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912F4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50C00">
              <w:rPr>
                <w:color w:val="000000" w:themeColor="text1"/>
                <w:sz w:val="20"/>
                <w:szCs w:val="20"/>
              </w:rPr>
              <w:t>Zachowanie w jak najlepszym stanie zabytkowych obiektów kultury materialnej.</w:t>
            </w:r>
          </w:p>
        </w:tc>
      </w:tr>
      <w:tr w:rsidR="00274E12" w14:paraId="30CD9124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19FD20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0BA73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417B2">
              <w:rPr>
                <w:color w:val="000000" w:themeColor="text1"/>
                <w:sz w:val="20"/>
                <w:szCs w:val="20"/>
              </w:rPr>
              <w:t xml:space="preserve">Zachowanie czytelności </w:t>
            </w:r>
            <w:r>
              <w:rPr>
                <w:color w:val="000000" w:themeColor="text1"/>
                <w:sz w:val="20"/>
                <w:szCs w:val="20"/>
              </w:rPr>
              <w:t>charakterystycznych cech schematu rozplanowania wsi</w:t>
            </w:r>
            <w:r w:rsidRPr="004417B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74E12" w14:paraId="26F0F4DC" w14:textId="77777777" w:rsidTr="00ED7E67">
        <w:trPr>
          <w:trHeight w:val="232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45D0DE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AB6BA" w14:textId="77777777" w:rsidR="00274E12" w:rsidRPr="00F24986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>Rewaloryzacja zabytkowej zieleni zakomponowanej i urządzonej .</w:t>
            </w:r>
          </w:p>
        </w:tc>
      </w:tr>
      <w:tr w:rsidR="00274E12" w14:paraId="48DD9857" w14:textId="77777777" w:rsidTr="00ED7E67">
        <w:trPr>
          <w:trHeight w:val="647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EE55FF" w14:textId="77777777" w:rsidR="00274E12" w:rsidRPr="00792B2A" w:rsidRDefault="00274E12" w:rsidP="00D4659F">
            <w:pPr>
              <w:tabs>
                <w:tab w:val="left" w:pos="426"/>
              </w:tabs>
              <w:spacing w:before="60"/>
              <w:outlineLvl w:val="1"/>
              <w:rPr>
                <w:rFonts w:eastAsia="Times New Roman"/>
                <w:b/>
                <w:sz w:val="20"/>
                <w:szCs w:val="20"/>
              </w:rPr>
            </w:pPr>
            <w:bookmarkStart w:id="5" w:name="_Hlk103943755"/>
            <w:r w:rsidRPr="00792B2A">
              <w:rPr>
                <w:b/>
                <w:sz w:val="20"/>
                <w:szCs w:val="20"/>
              </w:rPr>
              <w:t>Koordynacji działań podejmowanych dla osiągnięcia celów występujących na danym obszarze objętym formami ochrony przyrody, o których mowa w art. 6 ust. 1 pkt 1–9 ustawy z dnia 16 kwietnia 2004 r. o ochronie przyrody, oraz form ochrony zabytków, o których mowa w art. 7 ustawy z dnia 23 lipca 2003 r. o ochronie zabytków i opiece nad zabytkami</w:t>
            </w:r>
            <w:bookmarkEnd w:id="5"/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5C259" w14:textId="77777777" w:rsidR="00274E12" w:rsidRPr="00450C00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50C00">
              <w:rPr>
                <w:color w:val="000000" w:themeColor="text1"/>
                <w:sz w:val="20"/>
                <w:szCs w:val="20"/>
              </w:rPr>
              <w:t>Realizacja polityki przestrzennej na zasadach określonych w gminnych aktach planowania przestrzennego.</w:t>
            </w:r>
          </w:p>
        </w:tc>
      </w:tr>
      <w:tr w:rsidR="00274E12" w14:paraId="30C55E47" w14:textId="77777777" w:rsidTr="00ED7E67">
        <w:trPr>
          <w:trHeight w:val="57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2A0A6F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F3370" w14:textId="77777777" w:rsidR="00274E12" w:rsidRPr="00F24986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F24986">
              <w:rPr>
                <w:color w:val="000000" w:themeColor="text1"/>
                <w:sz w:val="20"/>
                <w:szCs w:val="20"/>
              </w:rPr>
              <w:t>Opracowanie gminnego programu opieki nad zabytkami, z uwzględnieniem zagadnień krajobrazowych.</w:t>
            </w:r>
          </w:p>
        </w:tc>
      </w:tr>
      <w:tr w:rsidR="00274E12" w14:paraId="60E07BE0" w14:textId="77777777" w:rsidTr="00ED7E67">
        <w:trPr>
          <w:trHeight w:val="977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BE96BF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9E5C5" w14:textId="77777777" w:rsidR="00274E12" w:rsidRPr="00D36334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72735A">
              <w:rPr>
                <w:color w:val="000000" w:themeColor="text1"/>
                <w:sz w:val="20"/>
                <w:szCs w:val="20"/>
              </w:rPr>
              <w:t>Opracowanie katalogu dobrych praktyk zawierającego modelowe przykłady rozwiązań w zakresie kształtowania zabudowy i małej architektury, np. w formule „Twój dom – dialog z tradycją”, zaproponowanej przez NID.</w:t>
            </w:r>
          </w:p>
        </w:tc>
      </w:tr>
      <w:tr w:rsidR="00274E12" w14:paraId="096B7614" w14:textId="77777777" w:rsidTr="00ED7E67">
        <w:trPr>
          <w:trHeight w:val="708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D1AE4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D607C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Opracowanie systemu zachęt, z katalogiem dobrych praktyk, w celu kształtowania zieleni w obrębie prywatnych nieruchomości.</w:t>
            </w:r>
          </w:p>
        </w:tc>
      </w:tr>
      <w:tr w:rsidR="00274E12" w14:paraId="1D74CC04" w14:textId="77777777" w:rsidTr="00ED7E67">
        <w:trPr>
          <w:trHeight w:val="624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D88A5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028AB" w14:textId="77777777" w:rsidR="00274E12" w:rsidRPr="004417B2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50C00">
              <w:rPr>
                <w:color w:val="000000" w:themeColor="text1"/>
                <w:sz w:val="20"/>
                <w:szCs w:val="20"/>
              </w:rPr>
              <w:t>Opracowanie i wdrażanie projektów z zakresu edukacji ekologicznej i krajobrazowej.</w:t>
            </w:r>
          </w:p>
        </w:tc>
      </w:tr>
      <w:tr w:rsidR="00274E12" w14:paraId="321EE36A" w14:textId="77777777" w:rsidTr="00ED7E67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36928" w14:textId="77777777" w:rsidR="00274E12" w:rsidRDefault="00274E12" w:rsidP="00D4659F">
            <w:pPr>
              <w:spacing w:before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5E3BE" w14:textId="77777777" w:rsidR="00274E12" w:rsidRPr="00450C00" w:rsidRDefault="00274E12" w:rsidP="00D4659F">
            <w:pPr>
              <w:tabs>
                <w:tab w:val="left" w:pos="426"/>
              </w:tabs>
              <w:outlineLvl w:val="1"/>
              <w:rPr>
                <w:color w:val="000000" w:themeColor="text1"/>
                <w:sz w:val="20"/>
                <w:szCs w:val="20"/>
              </w:rPr>
            </w:pPr>
            <w:r w:rsidRPr="00450C00">
              <w:rPr>
                <w:color w:val="000000" w:themeColor="text1"/>
                <w:sz w:val="20"/>
                <w:szCs w:val="20"/>
              </w:rPr>
              <w:t>Powołanie Regionalnego Obserwatorium Krajobrazu.</w:t>
            </w:r>
          </w:p>
        </w:tc>
      </w:tr>
      <w:tr w:rsidR="00274E12" w14:paraId="0049AA10" w14:textId="77777777" w:rsidTr="00ED7E67">
        <w:trPr>
          <w:trHeight w:val="466"/>
        </w:trPr>
        <w:tc>
          <w:tcPr>
            <w:tcW w:w="24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728DB" w14:textId="77777777" w:rsidR="00274E12" w:rsidRPr="00792B2A" w:rsidRDefault="00274E12" w:rsidP="00D4659F">
            <w:pPr>
              <w:tabs>
                <w:tab w:val="left" w:pos="426"/>
              </w:tabs>
              <w:spacing w:before="60"/>
              <w:outlineLvl w:val="1"/>
              <w:rPr>
                <w:b/>
                <w:sz w:val="20"/>
                <w:szCs w:val="20"/>
              </w:rPr>
            </w:pPr>
            <w:r w:rsidRPr="00792B2A">
              <w:rPr>
                <w:b/>
                <w:sz w:val="20"/>
                <w:szCs w:val="20"/>
              </w:rPr>
              <w:t>Konieczności podejmowania działań mających na celu utrzymanie dotychczasowej funkcji danego krajobrazu, w tym funkcji korytarzy ekologicznych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7411C" w14:textId="77777777" w:rsidR="00274E12" w:rsidRPr="0057479F" w:rsidRDefault="00274E12" w:rsidP="00D4659F">
            <w:pPr>
              <w:tabs>
                <w:tab w:val="left" w:pos="426"/>
              </w:tabs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Uwzględnienie</w:t>
            </w:r>
            <w:r w:rsidRPr="0072735A">
              <w:rPr>
                <w:rFonts w:cstheme="minorHAnsi"/>
                <w:color w:val="000000" w:themeColor="text1"/>
                <w:sz w:val="20"/>
                <w:szCs w:val="20"/>
              </w:rPr>
              <w:t xml:space="preserve"> szczegółow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ych zasad</w:t>
            </w:r>
            <w:r w:rsidRPr="0072735A">
              <w:rPr>
                <w:rFonts w:cstheme="minorHAnsi"/>
                <w:color w:val="000000" w:themeColor="text1"/>
                <w:sz w:val="20"/>
                <w:szCs w:val="20"/>
              </w:rPr>
              <w:t xml:space="preserve"> ochrony w obrębie krajobrazu, w tym korytarzy ekologic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znych, </w:t>
            </w:r>
            <w:r w:rsidRPr="0072735A">
              <w:rPr>
                <w:rFonts w:cstheme="minorHAnsi"/>
                <w:color w:val="000000" w:themeColor="text1"/>
                <w:sz w:val="20"/>
                <w:szCs w:val="20"/>
              </w:rPr>
              <w:t>w gminnych aktach planowania przestrzennego.</w:t>
            </w:r>
          </w:p>
        </w:tc>
      </w:tr>
      <w:tr w:rsidR="00274E12" w14:paraId="034D51E3" w14:textId="77777777" w:rsidTr="00ED7E67">
        <w:trPr>
          <w:trHeight w:val="685"/>
        </w:trPr>
        <w:tc>
          <w:tcPr>
            <w:tcW w:w="240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DE7F4" w14:textId="77777777" w:rsidR="00274E12" w:rsidRPr="00792B2A" w:rsidRDefault="00274E12" w:rsidP="00ED7E67">
            <w:pPr>
              <w:tabs>
                <w:tab w:val="left" w:pos="426"/>
              </w:tabs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841B4" w14:textId="77777777" w:rsidR="00274E12" w:rsidRPr="00933ED3" w:rsidRDefault="00274E12" w:rsidP="00D4659F">
            <w:pPr>
              <w:tabs>
                <w:tab w:val="left" w:pos="426"/>
              </w:tabs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644E">
              <w:rPr>
                <w:rFonts w:cstheme="minorHAnsi"/>
                <w:color w:val="000000" w:themeColor="text1"/>
                <w:sz w:val="20"/>
                <w:szCs w:val="20"/>
              </w:rPr>
              <w:t>Opracowanie miejscowego planu zagospodarowania przestrzennego, który określi szczegółowe zasady ochrony w obrębie krajobrazu, w tym korytarzy ekologicznych, dla obszarów nie objętych planem.</w:t>
            </w:r>
          </w:p>
        </w:tc>
      </w:tr>
      <w:tr w:rsidR="00274E12" w14:paraId="7344B9A2" w14:textId="77777777" w:rsidTr="00ED7E6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4B2D7B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CB47C" w14:textId="77777777" w:rsidR="00274E12" w:rsidRPr="006D644E" w:rsidRDefault="00274E12" w:rsidP="00D4659F">
            <w:pPr>
              <w:tabs>
                <w:tab w:val="left" w:pos="426"/>
              </w:tabs>
              <w:outlineLvl w:val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3ED3">
              <w:rPr>
                <w:rFonts w:cstheme="minorHAnsi"/>
                <w:color w:val="000000" w:themeColor="text1"/>
                <w:sz w:val="20"/>
                <w:szCs w:val="20"/>
              </w:rPr>
              <w:t>Utrzymanie funkcji korytarzy ekologicznych, zapewniających ciągłość przyrodniczą, celem zapobiegania powstawaniu barier oraz fragmentacji przy lokalizacji zabudowy, infrastruktury technicznej i komunikacyjnej.</w:t>
            </w:r>
          </w:p>
        </w:tc>
      </w:tr>
    </w:tbl>
    <w:p w14:paraId="2E926BB9" w14:textId="77777777" w:rsidR="0043484B" w:rsidRDefault="0043484B" w:rsidP="0043484B"/>
    <w:p w14:paraId="423B5307" w14:textId="77777777" w:rsidR="00274E12" w:rsidRDefault="00D4659F" w:rsidP="0043484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36C8B590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0F8E8"/>
            <w:vAlign w:val="center"/>
            <w:hideMark/>
          </w:tcPr>
          <w:p w14:paraId="78ECFD92" w14:textId="77777777" w:rsidR="0043484B" w:rsidRDefault="0043484B" w:rsidP="0043484B">
            <w:pPr>
              <w:pStyle w:val="Akapitzlist"/>
              <w:numPr>
                <w:ilvl w:val="0"/>
                <w:numId w:val="14"/>
              </w:numPr>
              <w:ind w:left="742" w:hanging="480"/>
              <w:rPr>
                <w:b/>
              </w:rPr>
            </w:pPr>
            <w:r>
              <w:rPr>
                <w:b/>
              </w:rPr>
              <w:lastRenderedPageBreak/>
              <w:t>POTENCJALNI ADRESACI REALIZACJI REKOMENDACJI I WNIOSKÓW</w:t>
            </w:r>
            <w:r>
              <w:rPr>
                <w:rStyle w:val="Odwoanieprzypisudolnego"/>
                <w:b/>
              </w:rPr>
              <w:footnoteReference w:id="17"/>
            </w:r>
          </w:p>
        </w:tc>
      </w:tr>
    </w:tbl>
    <w:p w14:paraId="4CEA21F7" w14:textId="77777777" w:rsidR="0043484B" w:rsidRDefault="0043484B" w:rsidP="0043484B">
      <w:pPr>
        <w:spacing w:after="0" w:line="240" w:lineRule="auto"/>
        <w:rPr>
          <w:b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559"/>
        <w:gridCol w:w="5386"/>
      </w:tblGrid>
      <w:tr w:rsidR="0043484B" w14:paraId="38447BAD" w14:textId="77777777" w:rsidTr="0043484B">
        <w:trPr>
          <w:trHeight w:val="267"/>
        </w:trPr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25D39A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GRUPY ADRESATÓW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F3390BD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SZCZEGÓŁOWY WYKAZ ADRESATÓW</w:t>
            </w:r>
          </w:p>
        </w:tc>
      </w:tr>
      <w:tr w:rsidR="0043484B" w14:paraId="256C3224" w14:textId="77777777" w:rsidTr="00F24986">
        <w:trPr>
          <w:trHeight w:val="869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496D98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Jednostki samorządu terytorialnego wraz z ich jednostkami organizacyjnymi z obszaru województwa łódzkiego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FE4094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regionalne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0037DE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Samorząd Województwa Łódzkiego</w:t>
            </w:r>
          </w:p>
        </w:tc>
      </w:tr>
      <w:tr w:rsidR="0043484B" w14:paraId="56AB3126" w14:textId="77777777" w:rsidTr="00F24986">
        <w:trPr>
          <w:trHeight w:val="839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CC5789" w14:textId="77777777" w:rsidR="0043484B" w:rsidRDefault="0043484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46EF0C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lokalne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4D75C1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  <w:r w:rsidR="003F7322" w:rsidRPr="003F1404">
              <w:rPr>
                <w:sz w:val="20"/>
                <w:szCs w:val="20"/>
              </w:rPr>
              <w:t>Galewice</w:t>
            </w:r>
          </w:p>
        </w:tc>
      </w:tr>
      <w:tr w:rsidR="0043484B" w14:paraId="49C6BA28" w14:textId="77777777" w:rsidTr="0043484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8955F3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Podmioty administracji rządowej/</w:t>
            </w:r>
          </w:p>
          <w:p w14:paraId="2FB30845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Państwowe jednostki organizacyjne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51135E" w14:textId="77777777" w:rsidR="0043484B" w:rsidRPr="00F24986" w:rsidRDefault="0043484B">
            <w:pPr>
              <w:rPr>
                <w:sz w:val="20"/>
                <w:szCs w:val="20"/>
              </w:rPr>
            </w:pPr>
            <w:r w:rsidRPr="00F24986">
              <w:rPr>
                <w:sz w:val="20"/>
                <w:szCs w:val="20"/>
              </w:rPr>
              <w:t>Regionalna Dyrekcja Ochrony Środowiska w Łodzi</w:t>
            </w:r>
          </w:p>
          <w:p w14:paraId="7B60A305" w14:textId="77777777" w:rsidR="0043484B" w:rsidRPr="00F24986" w:rsidRDefault="0043484B">
            <w:pPr>
              <w:rPr>
                <w:sz w:val="20"/>
                <w:szCs w:val="20"/>
              </w:rPr>
            </w:pPr>
            <w:r w:rsidRPr="00F24986">
              <w:rPr>
                <w:sz w:val="20"/>
                <w:szCs w:val="20"/>
              </w:rPr>
              <w:t>Państwowe Gospodarstwo Wodne Wody Polskie</w:t>
            </w:r>
          </w:p>
          <w:p w14:paraId="455B0346" w14:textId="77777777" w:rsidR="0043484B" w:rsidRPr="00F24986" w:rsidRDefault="003F7322">
            <w:pPr>
              <w:rPr>
                <w:sz w:val="20"/>
                <w:szCs w:val="20"/>
              </w:rPr>
            </w:pPr>
            <w:r w:rsidRPr="00F24986">
              <w:rPr>
                <w:sz w:val="20"/>
                <w:szCs w:val="20"/>
              </w:rPr>
              <w:t>Regionalna Dyrekcja Lasów Państwowych w Poznaniu</w:t>
            </w:r>
          </w:p>
          <w:p w14:paraId="4F995E62" w14:textId="77777777" w:rsidR="0043484B" w:rsidRPr="00F24986" w:rsidRDefault="0043484B">
            <w:pPr>
              <w:rPr>
                <w:sz w:val="20"/>
                <w:szCs w:val="20"/>
              </w:rPr>
            </w:pPr>
            <w:r w:rsidRPr="00F24986">
              <w:rPr>
                <w:sz w:val="20"/>
                <w:szCs w:val="20"/>
              </w:rPr>
              <w:t>Wojewódzki Urząd Ochrony Zabytków w Łodzi</w:t>
            </w:r>
          </w:p>
        </w:tc>
      </w:tr>
      <w:tr w:rsidR="0043484B" w14:paraId="3E984EB8" w14:textId="77777777" w:rsidTr="0043484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E0613A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organizacje, w tym pozarządowe, stowarzyszenia i fundacje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FEDFF7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  <w:p w14:paraId="3DE2BDCE" w14:textId="77777777" w:rsidR="0043484B" w:rsidRDefault="004348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NGO’s</w:t>
            </w:r>
            <w:proofErr w:type="spellEnd"/>
            <w:r>
              <w:rPr>
                <w:sz w:val="20"/>
                <w:szCs w:val="20"/>
              </w:rPr>
              <w:t xml:space="preserve"> działające na analizowanym obszarze</w:t>
            </w:r>
          </w:p>
        </w:tc>
      </w:tr>
      <w:tr w:rsidR="0043484B" w14:paraId="76A208AD" w14:textId="77777777" w:rsidTr="0043484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10BC3C" w14:textId="77777777" w:rsidR="0043484B" w:rsidRDefault="00434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Jednostki sektora gospodarczego i sektora usług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12505E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Przedsiębiorcy, usługodawcy działający na analizowanym obszarze</w:t>
            </w:r>
          </w:p>
        </w:tc>
      </w:tr>
      <w:tr w:rsidR="0043484B" w14:paraId="0F75FACF" w14:textId="77777777" w:rsidTr="0043484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33CF95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Mieszkańcy i użytkownicy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AF4EFB" w14:textId="77777777" w:rsidR="0043484B" w:rsidRDefault="00434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analizowanego obszaru</w:t>
            </w:r>
          </w:p>
        </w:tc>
      </w:tr>
    </w:tbl>
    <w:p w14:paraId="3C2381FC" w14:textId="77777777" w:rsidR="0043484B" w:rsidRDefault="0043484B" w:rsidP="0043484B"/>
    <w:p w14:paraId="393E6F86" w14:textId="77777777" w:rsidR="0043484B" w:rsidRDefault="0043484B" w:rsidP="0043484B">
      <w:r>
        <w:br w:type="page"/>
      </w:r>
    </w:p>
    <w:p w14:paraId="2B492C64" w14:textId="77777777" w:rsidR="0043484B" w:rsidRDefault="0043484B" w:rsidP="0043484B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1B9AE4" wp14:editId="0311CCA3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471170" cy="845185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63FBB" w14:textId="77777777" w:rsidR="007F7566" w:rsidRPr="0043484B" w:rsidRDefault="007F7566" w:rsidP="0043484B">
                            <w:pPr>
                              <w:jc w:val="center"/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484B">
                              <w:rPr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margin-left:0;margin-top:4.3pt;width:37.1pt;height:66.55pt;z-index:2517002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" filled="f" stroked="f">
                <v:textbox style="mso-fit-shape-to-text:t">
                  <w:txbxContent>
                    <w:p w:rsidR="007F7566" w:rsidRPr="0043484B" w:rsidRDefault="007F7566" w:rsidP="0043484B">
                      <w:pPr>
                        <w:jc w:val="center"/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3484B">
                        <w:rPr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69628A21" w14:textId="77777777" w:rsidTr="0043484B">
        <w:trPr>
          <w:trHeight w:val="510"/>
        </w:trPr>
        <w:tc>
          <w:tcPr>
            <w:tcW w:w="9062" w:type="dxa"/>
            <w:tcBorders>
              <w:top w:val="nil"/>
              <w:left w:val="nil"/>
              <w:bottom w:val="single" w:sz="36" w:space="0" w:color="808080" w:themeColor="background1" w:themeShade="80"/>
              <w:right w:val="nil"/>
            </w:tcBorders>
            <w:shd w:val="clear" w:color="auto" w:fill="F0F8E8"/>
            <w:vAlign w:val="center"/>
            <w:hideMark/>
          </w:tcPr>
          <w:p w14:paraId="3138C176" w14:textId="77777777" w:rsidR="0043484B" w:rsidRDefault="0043484B">
            <w:pPr>
              <w:ind w:left="742"/>
              <w:rPr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b/>
                <w:color w:val="4D4D4D"/>
                <w:sz w:val="24"/>
                <w:szCs w:val="24"/>
              </w:rPr>
              <w:t>LOKALNE FORMY ARCHITEKTONICZNE</w:t>
            </w:r>
            <w:r w:rsidR="005E6EE0">
              <w:rPr>
                <w:b/>
                <w:color w:val="4D4D4D"/>
                <w:sz w:val="24"/>
                <w:szCs w:val="24"/>
              </w:rPr>
              <w:t xml:space="preserve"> ZABUDOWY</w:t>
            </w:r>
          </w:p>
        </w:tc>
      </w:tr>
    </w:tbl>
    <w:p w14:paraId="045A1206" w14:textId="77777777" w:rsidR="0043484B" w:rsidRDefault="0043484B" w:rsidP="0043484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4B" w14:paraId="490B9584" w14:textId="77777777" w:rsidTr="0043484B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0F8E8"/>
            <w:vAlign w:val="center"/>
            <w:hideMark/>
          </w:tcPr>
          <w:p w14:paraId="0E72113A" w14:textId="77777777" w:rsidR="0043484B" w:rsidRDefault="0043484B">
            <w:pPr>
              <w:ind w:left="262"/>
              <w:rPr>
                <w:b/>
              </w:rPr>
            </w:pPr>
            <w:r>
              <w:rPr>
                <w:b/>
              </w:rPr>
              <w:t>I. ZESTAWIENIE LOKALNYCH FORM ARCHITEKTONICZNYCH ZABUDOWY</w:t>
            </w:r>
            <w:r>
              <w:rPr>
                <w:rStyle w:val="Odwoanieprzypisudolnego"/>
                <w:b/>
              </w:rPr>
              <w:footnoteReference w:id="18"/>
            </w:r>
          </w:p>
        </w:tc>
      </w:tr>
    </w:tbl>
    <w:p w14:paraId="5C73D2AD" w14:textId="77777777" w:rsidR="0043484B" w:rsidRDefault="0043484B" w:rsidP="0043484B"/>
    <w:p w14:paraId="62661C00" w14:textId="77777777" w:rsidR="00274E12" w:rsidRPr="00D82862" w:rsidRDefault="00274E12" w:rsidP="00274E12">
      <w:pPr>
        <w:spacing w:after="0"/>
      </w:pPr>
      <w:r w:rsidRPr="00D82862">
        <w:rPr>
          <w:b/>
        </w:rPr>
        <w:t>Lokalizacja:</w:t>
      </w:r>
      <w:r w:rsidRPr="00D82862">
        <w:t xml:space="preserve"> </w:t>
      </w:r>
      <w:r>
        <w:t xml:space="preserve">w </w:t>
      </w:r>
      <w:r w:rsidRPr="00D82862">
        <w:t>obrębie zabudowy siedliskowej wsi.</w:t>
      </w:r>
    </w:p>
    <w:p w14:paraId="024D0E16" w14:textId="77777777" w:rsidR="00274E12" w:rsidRPr="00D82862" w:rsidRDefault="00274E12" w:rsidP="00274E12">
      <w:pPr>
        <w:spacing w:after="0"/>
      </w:pPr>
      <w:r w:rsidRPr="00D82862">
        <w:rPr>
          <w:b/>
        </w:rPr>
        <w:t>Funkcja:</w:t>
      </w:r>
      <w:r w:rsidRPr="00D82862">
        <w:t xml:space="preserve"> zabudowa zagrodowa.</w:t>
      </w:r>
    </w:p>
    <w:p w14:paraId="61220C8D" w14:textId="77777777" w:rsidR="00274E12" w:rsidRDefault="00274E12" w:rsidP="00274E12">
      <w:r w:rsidRPr="00B3022C">
        <w:rPr>
          <w:b/>
        </w:rPr>
        <w:t>Spójność obszarowa:</w:t>
      </w:r>
      <w:r w:rsidRPr="00B3022C">
        <w:t xml:space="preserve"> obiekty rozmieszczone w obrębie wsi</w:t>
      </w:r>
      <w:r w:rsidR="00B3022C">
        <w:t xml:space="preserve">, </w:t>
      </w:r>
      <w:r w:rsidRPr="00B3022C">
        <w:t xml:space="preserve">zwłaszcza </w:t>
      </w:r>
      <w:r w:rsidR="00B3022C" w:rsidRPr="00B3022C">
        <w:t xml:space="preserve">ul. Kopernika </w:t>
      </w:r>
      <w:r w:rsidRPr="00B3022C">
        <w:t>nr</w:t>
      </w:r>
      <w:r w:rsidR="00B3022C" w:rsidRPr="00B3022C">
        <w:t xml:space="preserve">: 23; 25, </w:t>
      </w:r>
      <w:r w:rsidR="00B3022C" w:rsidRPr="00B3022C">
        <w:rPr>
          <w:b/>
        </w:rPr>
        <w:t>29</w:t>
      </w:r>
      <w:r w:rsidR="00B3022C" w:rsidRPr="00B3022C">
        <w:rPr>
          <w:rStyle w:val="Odwoanieprzypisudolnego"/>
          <w:u w:val="single"/>
        </w:rPr>
        <w:footnoteReference w:id="19"/>
      </w:r>
      <w:r w:rsidR="00B3022C" w:rsidRPr="00B3022C">
        <w:t>;</w:t>
      </w:r>
      <w:r w:rsidR="00B3022C">
        <w:t xml:space="preserve"> </w:t>
      </w:r>
      <w:r w:rsidR="00B3022C" w:rsidRPr="00B3022C">
        <w:t>Zachodniej nr: 6, 8</w:t>
      </w:r>
      <w:r w:rsidR="00B3022C">
        <w:t>.</w:t>
      </w:r>
    </w:p>
    <w:tbl>
      <w:tblPr>
        <w:tblStyle w:val="Tabela-Siatka1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87"/>
        <w:gridCol w:w="473"/>
        <w:gridCol w:w="2368"/>
        <w:gridCol w:w="1025"/>
        <w:gridCol w:w="3519"/>
      </w:tblGrid>
      <w:tr w:rsidR="00274E12" w14:paraId="787ADD0F" w14:textId="77777777" w:rsidTr="00ED7E67">
        <w:trPr>
          <w:trHeight w:val="267"/>
        </w:trPr>
        <w:tc>
          <w:tcPr>
            <w:tcW w:w="1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2485DA8" w14:textId="77777777" w:rsidR="00274E12" w:rsidRDefault="00274E12" w:rsidP="00ED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ZABUDOWY</w:t>
            </w:r>
          </w:p>
        </w:tc>
        <w:tc>
          <w:tcPr>
            <w:tcW w:w="28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D3DDE1B" w14:textId="77777777" w:rsidR="00274E12" w:rsidRDefault="00274E12" w:rsidP="00ED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CECHA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97E9730" w14:textId="77777777" w:rsidR="00274E12" w:rsidRDefault="00274E12" w:rsidP="00ED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</w:tr>
      <w:tr w:rsidR="00274E12" w14:paraId="6DAB7371" w14:textId="77777777" w:rsidTr="00ED7E67">
        <w:trPr>
          <w:trHeight w:val="206"/>
        </w:trPr>
        <w:tc>
          <w:tcPr>
            <w:tcW w:w="168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7F7360" w14:textId="77777777" w:rsidR="003C618E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zagrodowa mieszkalna</w:t>
            </w:r>
          </w:p>
          <w:p w14:paraId="6079E524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(dom drewniany)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5889EB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Sposób sytuowania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AFCF2B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wolno stojąca</w:t>
            </w:r>
          </w:p>
        </w:tc>
      </w:tr>
      <w:tr w:rsidR="00274E12" w14:paraId="62E2C5AE" w14:textId="77777777" w:rsidTr="00ED7E67">
        <w:trPr>
          <w:trHeight w:val="204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8B98C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327AB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C5B5F8" w14:textId="77777777" w:rsidR="00274E12" w:rsidRPr="00B84177" w:rsidRDefault="00274E12" w:rsidP="00ED7E67">
            <w:pPr>
              <w:jc w:val="both"/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we frontowej części działki</w:t>
            </w:r>
            <w:r>
              <w:rPr>
                <w:sz w:val="20"/>
                <w:szCs w:val="20"/>
              </w:rPr>
              <w:t xml:space="preserve"> (czasami w linii rozgraniczającej)</w:t>
            </w:r>
          </w:p>
        </w:tc>
      </w:tr>
      <w:tr w:rsidR="00274E12" w14:paraId="585BA882" w14:textId="77777777" w:rsidTr="00ED7E67">
        <w:trPr>
          <w:trHeight w:val="204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69534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56C26F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6DEE4C" w14:textId="77777777" w:rsidR="00274E12" w:rsidRPr="00B84177" w:rsidRDefault="00274E12" w:rsidP="003C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Przeważnie </w:t>
            </w:r>
            <w:r w:rsidRPr="00B84177">
              <w:rPr>
                <w:sz w:val="20"/>
                <w:szCs w:val="20"/>
              </w:rPr>
              <w:t>kalenicow</w:t>
            </w:r>
            <w:r>
              <w:rPr>
                <w:sz w:val="20"/>
                <w:szCs w:val="20"/>
              </w:rPr>
              <w:t>o</w:t>
            </w:r>
          </w:p>
        </w:tc>
      </w:tr>
      <w:tr w:rsidR="00274E12" w14:paraId="62E16221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5C6755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14:paraId="26F4F522" w14:textId="77777777" w:rsidR="00274E12" w:rsidRPr="00B84177" w:rsidRDefault="00274E12" w:rsidP="00ED7E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Forma</w:t>
            </w:r>
            <w:r>
              <w:rPr>
                <w:sz w:val="20"/>
                <w:szCs w:val="20"/>
              </w:rPr>
              <w:t xml:space="preserve"> budynku</w:t>
            </w:r>
          </w:p>
        </w:tc>
        <w:tc>
          <w:tcPr>
            <w:tcW w:w="2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6CD73F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Wysokość całkowita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8A40B6" w14:textId="77777777" w:rsidR="00274E12" w:rsidRPr="00D82862" w:rsidRDefault="003C618E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Przeciętnie </w:t>
            </w:r>
            <w:r w:rsidR="00274E12" w:rsidRPr="00D82862">
              <w:rPr>
                <w:sz w:val="20"/>
                <w:szCs w:val="20"/>
              </w:rPr>
              <w:t>ok. 6 m</w:t>
            </w:r>
          </w:p>
        </w:tc>
      </w:tr>
      <w:tr w:rsidR="00274E12" w14:paraId="68221EE3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E67EC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65C411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F996A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Gabaryty (S/W/G w m)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D5E29" w14:textId="77777777" w:rsidR="00274E12" w:rsidRPr="009208B1" w:rsidRDefault="003C618E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E12" w14:paraId="7E9CCCCF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07DC0F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91ED03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3E6376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Proporcje i kształt bryły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7A5F09" w14:textId="77777777" w:rsidR="00274E12" w:rsidRPr="00B84177" w:rsidRDefault="00274E12" w:rsidP="003C618E">
            <w:pPr>
              <w:jc w:val="both"/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 xml:space="preserve">na planie prostokąta </w:t>
            </w:r>
          </w:p>
        </w:tc>
      </w:tr>
      <w:tr w:rsidR="00274E12" w14:paraId="4ECC4C85" w14:textId="77777777" w:rsidTr="00ED7E67">
        <w:trPr>
          <w:trHeight w:val="204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A1ACE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93498B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94B3C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832A9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prosta, prostopadłościenna</w:t>
            </w:r>
          </w:p>
        </w:tc>
      </w:tr>
      <w:tr w:rsidR="00274E12" w14:paraId="764167ED" w14:textId="77777777" w:rsidTr="00ED7E67">
        <w:trPr>
          <w:trHeight w:val="204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5CF7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B309E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2502C6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85CEB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parterowa ze strychem</w:t>
            </w:r>
          </w:p>
        </w:tc>
      </w:tr>
      <w:tr w:rsidR="00274E12" w14:paraId="75CAEEF8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CF704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DD417A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25A3CF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Wysokość górnej krawędzi elewacji frontowej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0A28C5" w14:textId="77777777" w:rsidR="00274E12" w:rsidRPr="005E6E76" w:rsidRDefault="00274E12" w:rsidP="00ED7E67">
            <w:pPr>
              <w:rPr>
                <w:sz w:val="20"/>
                <w:szCs w:val="20"/>
              </w:rPr>
            </w:pPr>
            <w:r w:rsidRPr="005E6E76">
              <w:rPr>
                <w:sz w:val="20"/>
                <w:szCs w:val="20"/>
              </w:rPr>
              <w:t>do okapu przeciętnie ok. 3</w:t>
            </w:r>
            <w:r>
              <w:rPr>
                <w:sz w:val="20"/>
                <w:szCs w:val="20"/>
              </w:rPr>
              <w:t xml:space="preserve"> m</w:t>
            </w:r>
          </w:p>
        </w:tc>
      </w:tr>
      <w:tr w:rsidR="00274E12" w14:paraId="3079460A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EA565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BCC90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C384FC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Proporcje między wysokością elewacji i dachu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D174C3" w14:textId="77777777" w:rsidR="00274E12" w:rsidRPr="005E6E76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Zbliżone do 1:1</w:t>
            </w:r>
          </w:p>
        </w:tc>
      </w:tr>
      <w:tr w:rsidR="00274E12" w14:paraId="13E2EFEA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0C85F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93BD13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97691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Geometria dachu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D66B66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Kąt nachylenia</w:t>
            </w:r>
            <w:r>
              <w:rPr>
                <w:sz w:val="20"/>
                <w:szCs w:val="20"/>
              </w:rPr>
              <w:t xml:space="preserve"> ok. 40-45</w:t>
            </w:r>
            <w:r w:rsidRPr="00011988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274E12" w14:paraId="0AB02877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A9EE8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4ED4EB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4AFC69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C21519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Wysokość kalenicy</w:t>
            </w:r>
            <w:r>
              <w:rPr>
                <w:sz w:val="20"/>
                <w:szCs w:val="20"/>
              </w:rPr>
              <w:t xml:space="preserve"> ok. 6m</w:t>
            </w:r>
          </w:p>
        </w:tc>
      </w:tr>
      <w:tr w:rsidR="00274E12" w14:paraId="125FFF4B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D228B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2E2A5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EDBDF8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9D8766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Układ połaci</w:t>
            </w:r>
            <w:r>
              <w:rPr>
                <w:sz w:val="20"/>
                <w:szCs w:val="20"/>
              </w:rPr>
              <w:t xml:space="preserve"> symetryczny, dwuspadowy</w:t>
            </w:r>
          </w:p>
        </w:tc>
      </w:tr>
      <w:tr w:rsidR="00274E12" w14:paraId="704A0E33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8C4F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005EB0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3D2AF3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Poziom posadowienia parteru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A5A223" w14:textId="77777777" w:rsidR="00274E12" w:rsidRPr="00B84177" w:rsidRDefault="00274E12" w:rsidP="003C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Przeciętnie ok. </w:t>
            </w:r>
            <w:r w:rsidRPr="00B84177">
              <w:rPr>
                <w:sz w:val="20"/>
                <w:szCs w:val="20"/>
              </w:rPr>
              <w:t>0,</w:t>
            </w:r>
            <w:r w:rsidR="003C618E">
              <w:rPr>
                <w:sz w:val="20"/>
                <w:szCs w:val="20"/>
              </w:rPr>
              <w:t>3</w:t>
            </w:r>
            <w:r w:rsidRPr="00B84177">
              <w:rPr>
                <w:sz w:val="20"/>
                <w:szCs w:val="20"/>
              </w:rPr>
              <w:t xml:space="preserve"> m</w:t>
            </w:r>
          </w:p>
        </w:tc>
      </w:tr>
      <w:tr w:rsidR="00274E12" w14:paraId="536EE87A" w14:textId="77777777" w:rsidTr="00ED7E67">
        <w:trPr>
          <w:trHeight w:val="234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FB389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677618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2A6311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Wielkość i proporcje otworów</w:t>
            </w:r>
          </w:p>
        </w:tc>
        <w:tc>
          <w:tcPr>
            <w:tcW w:w="10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274FAD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Okienne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88B25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Prostokąt stojący o proporcjach 2:3 </w:t>
            </w:r>
          </w:p>
        </w:tc>
      </w:tr>
      <w:tr w:rsidR="00274E12" w14:paraId="5113DBED" w14:textId="77777777" w:rsidTr="00ED7E67">
        <w:trPr>
          <w:trHeight w:val="498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D96896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8E1B49" w14:textId="77777777" w:rsidR="00274E12" w:rsidRPr="00B84177" w:rsidRDefault="00274E12" w:rsidP="00ED7E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B97C5C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E4C225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Drzwiowe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F8CE6C" w14:textId="77777777" w:rsidR="00274E12" w:rsidRPr="00B84177" w:rsidRDefault="00274E12" w:rsidP="003C6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Prostokąt stojący </w:t>
            </w:r>
          </w:p>
        </w:tc>
      </w:tr>
      <w:tr w:rsidR="00274E12" w14:paraId="51EBB71F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8F303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BF5A62" w14:textId="77777777" w:rsidR="00274E12" w:rsidRPr="00B84177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B4676" w14:textId="77777777" w:rsidR="00274E12" w:rsidRPr="00B84177" w:rsidRDefault="00274E12" w:rsidP="00ED7E67">
            <w:pPr>
              <w:rPr>
                <w:sz w:val="20"/>
                <w:szCs w:val="20"/>
              </w:rPr>
            </w:pPr>
            <w:r w:rsidRPr="00B84177">
              <w:rPr>
                <w:sz w:val="20"/>
                <w:szCs w:val="20"/>
              </w:rPr>
              <w:t>Procent przeszklenia elewacji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CAD3B6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928EBD3" w14:textId="77777777" w:rsidR="00274E12" w:rsidRPr="00AD6024" w:rsidRDefault="00274E12" w:rsidP="00ED7E67">
            <w:pPr>
              <w:rPr>
                <w:sz w:val="20"/>
                <w:szCs w:val="20"/>
              </w:rPr>
            </w:pPr>
          </w:p>
        </w:tc>
      </w:tr>
      <w:tr w:rsidR="00274E12" w14:paraId="34E77F29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DD0650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481409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Charakterystyczne elementy konstrukcyjne i zdobnicze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58978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Szalunek przeważnie w układzie pionowym</w:t>
            </w:r>
          </w:p>
        </w:tc>
      </w:tr>
      <w:tr w:rsidR="00274E12" w14:paraId="0139D202" w14:textId="77777777" w:rsidTr="00ED7E67">
        <w:trPr>
          <w:trHeight w:val="129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061512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6330D2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wykończeniowe i standardy jakościowe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54EDF7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Drewno </w:t>
            </w:r>
          </w:p>
        </w:tc>
      </w:tr>
      <w:tr w:rsidR="00274E12" w14:paraId="1D3A09F9" w14:textId="77777777" w:rsidTr="00ED7E67">
        <w:trPr>
          <w:trHeight w:val="207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A4FD3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1514DE" w14:textId="77777777" w:rsidR="00274E12" w:rsidRDefault="00274E12" w:rsidP="00ED7E67">
            <w:pPr>
              <w:ind w:right="-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Charakterystyczne cechy elewacji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CE4500" w14:textId="77777777" w:rsidR="00274E12" w:rsidRDefault="00274E12" w:rsidP="00ED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Dyspozycja osiowa, z rytmicznie rozmieszczonymi otworami (stolarka otworowa w większości wtórna)</w:t>
            </w:r>
          </w:p>
        </w:tc>
      </w:tr>
      <w:tr w:rsidR="00274E12" w14:paraId="3F798F6C" w14:textId="77777777" w:rsidTr="00ED7E67">
        <w:trPr>
          <w:trHeight w:val="174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D6627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64D80E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C194E3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Kolorystyka: brąz</w:t>
            </w:r>
          </w:p>
        </w:tc>
      </w:tr>
      <w:tr w:rsidR="00274E12" w14:paraId="1D5B3165" w14:textId="77777777" w:rsidTr="00ED7E67">
        <w:trPr>
          <w:trHeight w:val="207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FFC99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0A55AC" w14:textId="77777777" w:rsidR="00274E12" w:rsidRDefault="00274E12" w:rsidP="00ED7E67">
            <w:pPr>
              <w:ind w:right="-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Charakterystyczne cechy stolarki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856407" w14:textId="77777777" w:rsidR="00274E12" w:rsidRDefault="00274E12" w:rsidP="00D607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Okna</w:t>
            </w:r>
            <w:r w:rsidR="003C618E">
              <w:rPr>
                <w:sz w:val="20"/>
                <w:szCs w:val="20"/>
              </w:rPr>
              <w:t xml:space="preserve"> tradycyjne</w:t>
            </w:r>
            <w:r>
              <w:rPr>
                <w:sz w:val="20"/>
                <w:szCs w:val="20"/>
              </w:rPr>
              <w:t>: drewniane, trójdzielne (z</w:t>
            </w:r>
            <w:r w:rsidR="00D607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nadświetlem)</w:t>
            </w:r>
            <w:r w:rsidR="00D607ED">
              <w:rPr>
                <w:sz w:val="20"/>
                <w:szCs w:val="20"/>
              </w:rPr>
              <w:t xml:space="preserve"> lub 2-skrzydłowe sześciopolowe;</w:t>
            </w:r>
            <w:r>
              <w:rPr>
                <w:sz w:val="20"/>
                <w:szCs w:val="20"/>
              </w:rPr>
              <w:t xml:space="preserve"> brązowe</w:t>
            </w:r>
          </w:p>
        </w:tc>
      </w:tr>
      <w:tr w:rsidR="00274E12" w14:paraId="5E27726D" w14:textId="77777777" w:rsidTr="00ED7E67">
        <w:trPr>
          <w:trHeight w:val="277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82A2CB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AC1AF2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2572E" w14:textId="77777777" w:rsidR="00274E12" w:rsidRDefault="00274E12" w:rsidP="00D60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Drzwi: drewniane, 2-skrzydłowe</w:t>
            </w:r>
            <w:r w:rsidR="00D607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ramowo-płycinowe</w:t>
            </w:r>
          </w:p>
        </w:tc>
      </w:tr>
      <w:tr w:rsidR="00274E12" w14:paraId="1C337452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D9CF6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5B4947" w14:textId="77777777" w:rsidR="00274E12" w:rsidRDefault="00274E12" w:rsidP="00ED7E67">
            <w:pPr>
              <w:ind w:right="-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Charakterystyczne cechy dachów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1726AD" w14:textId="77777777" w:rsidR="00274E12" w:rsidRDefault="00D607ED" w:rsidP="00D60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Niewielki okap</w:t>
            </w:r>
          </w:p>
        </w:tc>
      </w:tr>
      <w:tr w:rsidR="00274E12" w14:paraId="25DAF2DA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22D7A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978A4B" w14:textId="77777777" w:rsidR="00274E12" w:rsidRDefault="00274E12" w:rsidP="00ED7E67">
            <w:pPr>
              <w:ind w:right="-116"/>
              <w:jc w:val="both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14B84" w14:textId="77777777" w:rsidR="00274E12" w:rsidRDefault="00274E12" w:rsidP="00D60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Materiał: blacha, </w:t>
            </w:r>
            <w:r w:rsidR="00D607ED">
              <w:rPr>
                <w:sz w:val="20"/>
                <w:szCs w:val="20"/>
              </w:rPr>
              <w:t>dachówka ceramiczna i cementowa, czasami eternit</w:t>
            </w:r>
          </w:p>
        </w:tc>
      </w:tr>
      <w:tr w:rsidR="00274E12" w14:paraId="5CC2415B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35E40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639AEA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3AB86E" w14:textId="77777777" w:rsidR="00274E12" w:rsidRDefault="00274E12" w:rsidP="00D60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Kolorystyka:</w:t>
            </w:r>
            <w:r w:rsidR="00D607ED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rązowa</w:t>
            </w:r>
            <w:r w:rsidR="00D607ED">
              <w:rPr>
                <w:sz w:val="20"/>
                <w:szCs w:val="20"/>
              </w:rPr>
              <w:t>, ceglasta</w:t>
            </w:r>
            <w:r>
              <w:rPr>
                <w:sz w:val="20"/>
                <w:szCs w:val="20"/>
              </w:rPr>
              <w:t xml:space="preserve"> i szara</w:t>
            </w:r>
          </w:p>
        </w:tc>
      </w:tr>
      <w:tr w:rsidR="00274E12" w14:paraId="1564C15F" w14:textId="77777777" w:rsidTr="00ED7E67">
        <w:trPr>
          <w:trHeight w:val="206"/>
        </w:trPr>
        <w:tc>
          <w:tcPr>
            <w:tcW w:w="168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22164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Ogrodzenie (w części frotowej)</w:t>
            </w: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D7D14C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sytuowania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850D87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liniach rozgraniczających działki</w:t>
            </w:r>
          </w:p>
        </w:tc>
      </w:tr>
      <w:tr w:rsidR="00274E12" w14:paraId="30C9D396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B1E5F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A8F995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Wysokość 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7B7F27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E12" w14:paraId="7D1F0764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6E1DB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D36985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8400C9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E12" w14:paraId="6C21340A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B8882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609C65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5CBF3B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Wtórne, ażurowe</w:t>
            </w:r>
          </w:p>
        </w:tc>
      </w:tr>
      <w:tr w:rsidR="00274E12" w14:paraId="492F8E15" w14:textId="77777777" w:rsidTr="00ED7E67">
        <w:trPr>
          <w:trHeight w:val="206"/>
        </w:trPr>
        <w:tc>
          <w:tcPr>
            <w:tcW w:w="168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65C44" w14:textId="77777777" w:rsidR="00274E12" w:rsidRDefault="00274E12" w:rsidP="00ED7E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9E87A0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Detale </w:t>
            </w:r>
          </w:p>
        </w:tc>
        <w:tc>
          <w:tcPr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5E6AF" w14:textId="77777777" w:rsidR="00274E12" w:rsidRDefault="00274E12" w:rsidP="00ED7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6A928C" w14:textId="77777777" w:rsidR="0043484B" w:rsidRDefault="0043484B" w:rsidP="0043484B"/>
    <w:p w14:paraId="5384D34F" w14:textId="77777777" w:rsidR="00274E12" w:rsidRDefault="00274E12" w:rsidP="0043484B"/>
    <w:sectPr w:rsidR="00274E12" w:rsidSect="0057628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F30D" w14:textId="77777777" w:rsidR="005318F2" w:rsidRDefault="005318F2" w:rsidP="00BF55EB">
      <w:pPr>
        <w:spacing w:after="0" w:line="240" w:lineRule="auto"/>
      </w:pPr>
      <w:r>
        <w:separator/>
      </w:r>
    </w:p>
  </w:endnote>
  <w:endnote w:type="continuationSeparator" w:id="0">
    <w:p w14:paraId="0D5A26A7" w14:textId="77777777" w:rsidR="005318F2" w:rsidRDefault="005318F2" w:rsidP="00BF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356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BFDFB4" w14:textId="77777777" w:rsidR="007F7566" w:rsidRPr="00C14D35" w:rsidRDefault="007F7566">
        <w:pPr>
          <w:pStyle w:val="Stopka"/>
          <w:jc w:val="center"/>
          <w:rPr>
            <w:sz w:val="20"/>
            <w:szCs w:val="20"/>
          </w:rPr>
        </w:pPr>
        <w:r w:rsidRPr="00C14D35">
          <w:rPr>
            <w:sz w:val="20"/>
            <w:szCs w:val="20"/>
          </w:rPr>
          <w:fldChar w:fldCharType="begin"/>
        </w:r>
        <w:r w:rsidRPr="00C14D35">
          <w:rPr>
            <w:sz w:val="20"/>
            <w:szCs w:val="20"/>
          </w:rPr>
          <w:instrText>PAGE   \* MERGEFORMAT</w:instrText>
        </w:r>
        <w:r w:rsidRPr="00C14D35">
          <w:rPr>
            <w:sz w:val="20"/>
            <w:szCs w:val="20"/>
          </w:rPr>
          <w:fldChar w:fldCharType="separate"/>
        </w:r>
        <w:r w:rsidR="00D4659F">
          <w:rPr>
            <w:noProof/>
            <w:sz w:val="20"/>
            <w:szCs w:val="20"/>
          </w:rPr>
          <w:t>17</w:t>
        </w:r>
        <w:r w:rsidRPr="00C14D35">
          <w:rPr>
            <w:sz w:val="20"/>
            <w:szCs w:val="20"/>
          </w:rPr>
          <w:fldChar w:fldCharType="end"/>
        </w:r>
      </w:p>
    </w:sdtContent>
  </w:sdt>
  <w:p w14:paraId="74F5F70C" w14:textId="77777777" w:rsidR="007F7566" w:rsidRDefault="007F7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C1F0" w14:textId="77777777" w:rsidR="007F7566" w:rsidRDefault="007F7566" w:rsidP="005B0E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6974F67A" wp14:editId="47208B40">
          <wp:simplePos x="0" y="0"/>
          <wp:positionH relativeFrom="column">
            <wp:posOffset>-1270</wp:posOffset>
          </wp:positionH>
          <wp:positionV relativeFrom="paragraph">
            <wp:posOffset>-275590</wp:posOffset>
          </wp:positionV>
          <wp:extent cx="1352550" cy="414655"/>
          <wp:effectExtent l="0" t="0" r="0" b="4445"/>
          <wp:wrapNone/>
          <wp:docPr id="37" name="Obraz 1" descr="w_łódzkie_hł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_łódzkie_hł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68AE36D" wp14:editId="5943A9E2">
          <wp:simplePos x="0" y="0"/>
          <wp:positionH relativeFrom="column">
            <wp:posOffset>5236845</wp:posOffset>
          </wp:positionH>
          <wp:positionV relativeFrom="paragraph">
            <wp:posOffset>-404495</wp:posOffset>
          </wp:positionV>
          <wp:extent cx="725170" cy="690880"/>
          <wp:effectExtent l="0" t="0" r="0" b="0"/>
          <wp:wrapNone/>
          <wp:docPr id="38" name="Obraz 0" descr="logo bppwł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 bppwł.jpg"/>
                  <pic:cNvPicPr/>
                </pic:nvPicPr>
                <pic:blipFill>
                  <a:blip r:embed="rId2"/>
                  <a:srcRect r="18904"/>
                  <a:stretch>
                    <a:fillRect/>
                  </a:stretch>
                </pic:blipFill>
                <pic:spPr>
                  <a:xfrm>
                    <a:off x="0" y="0"/>
                    <a:ext cx="72517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7355" w14:textId="77777777" w:rsidR="005318F2" w:rsidRDefault="005318F2" w:rsidP="00BF55EB">
      <w:pPr>
        <w:spacing w:after="0" w:line="240" w:lineRule="auto"/>
      </w:pPr>
      <w:r>
        <w:separator/>
      </w:r>
    </w:p>
  </w:footnote>
  <w:footnote w:type="continuationSeparator" w:id="0">
    <w:p w14:paraId="5861817D" w14:textId="77777777" w:rsidR="005318F2" w:rsidRDefault="005318F2" w:rsidP="00BF55EB">
      <w:pPr>
        <w:spacing w:after="0" w:line="240" w:lineRule="auto"/>
      </w:pPr>
      <w:r>
        <w:continuationSeparator/>
      </w:r>
    </w:p>
  </w:footnote>
  <w:footnote w:id="1">
    <w:p w14:paraId="13D9226A" w14:textId="77777777" w:rsidR="007F7566" w:rsidRPr="00154189" w:rsidRDefault="007F7566" w:rsidP="00FF2E9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4189">
        <w:rPr>
          <w:sz w:val="16"/>
          <w:szCs w:val="16"/>
        </w:rPr>
        <w:t>Źródło: Wykaz zabytków nieruchomych wpisanych do rejestru zabytków (księga A) - stan na 31 marca 2024 r., województwo łódzkie (nid.pl/zasoby/rejestr-zabytkow-zasoby/</w:t>
      </w:r>
      <w:r>
        <w:rPr>
          <w:sz w:val="16"/>
          <w:szCs w:val="16"/>
        </w:rPr>
        <w:t>). W analizach pominięto obiekty wykazane jako nieistniejące.</w:t>
      </w:r>
    </w:p>
  </w:footnote>
  <w:footnote w:id="2">
    <w:p w14:paraId="0C09F1C9" w14:textId="77777777" w:rsidR="007F7566" w:rsidRDefault="007F7566" w:rsidP="00ED7E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Michalska-Hejduk D., Zakrzewska A., Struktura ekologiczna krajobrazu województwa łódzkiego, Łódź 2018 r. oraz www.parkilodzkie.pl</w:t>
      </w:r>
    </w:p>
  </w:footnote>
  <w:footnote w:id="3">
    <w:p w14:paraId="748D651D" w14:textId="77777777" w:rsidR="007F7566" w:rsidRPr="00E5503E" w:rsidRDefault="007F7566" w:rsidP="009D4417">
      <w:pPr>
        <w:pStyle w:val="Tekstprzypisudolnego"/>
        <w:rPr>
          <w:sz w:val="16"/>
          <w:szCs w:val="16"/>
        </w:rPr>
      </w:pPr>
      <w:r w:rsidRPr="00E5503E">
        <w:rPr>
          <w:rStyle w:val="Odwoanieprzypisudolnego"/>
          <w:sz w:val="16"/>
          <w:szCs w:val="16"/>
        </w:rPr>
        <w:footnoteRef/>
      </w:r>
      <w:r w:rsidRPr="00E5503E">
        <w:rPr>
          <w:sz w:val="16"/>
          <w:szCs w:val="16"/>
        </w:rPr>
        <w:t xml:space="preserve"> Wg </w:t>
      </w:r>
      <w:r w:rsidRPr="00E5503E">
        <w:rPr>
          <w:sz w:val="16"/>
          <w:szCs w:val="16"/>
        </w:rPr>
        <w:t>WPOnZ na lata 2024-2027.</w:t>
      </w:r>
    </w:p>
  </w:footnote>
  <w:footnote w:id="4">
    <w:p w14:paraId="6F6CF31B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Źródło: Diagnoza walorów widokowo-kompozycyjnych oraz zagrożeń dla możliwości ich zachowania w województwie łódzkim, 2018 r.</w:t>
      </w:r>
    </w:p>
  </w:footnote>
  <w:footnote w:id="5">
    <w:p w14:paraId="41B75077" w14:textId="77777777" w:rsidR="007F7566" w:rsidRPr="00041AAE" w:rsidRDefault="007F7566" w:rsidP="00A607ED">
      <w:pPr>
        <w:pStyle w:val="Tekstprzypisudolnego"/>
        <w:jc w:val="both"/>
        <w:rPr>
          <w:sz w:val="16"/>
          <w:szCs w:val="16"/>
        </w:rPr>
      </w:pPr>
      <w:r w:rsidRPr="00041AAE">
        <w:rPr>
          <w:rStyle w:val="Odwoanieprzypisudolnego"/>
          <w:sz w:val="16"/>
          <w:szCs w:val="16"/>
        </w:rPr>
        <w:footnoteRef/>
      </w:r>
      <w:r w:rsidRPr="00041AAE">
        <w:rPr>
          <w:sz w:val="16"/>
          <w:szCs w:val="16"/>
        </w:rPr>
        <w:t xml:space="preserve"> Instytut Technologiczno-Przyrodniczy - Państwowy Instytut Badawczy.</w:t>
      </w:r>
    </w:p>
  </w:footnote>
  <w:footnote w:id="6">
    <w:p w14:paraId="3096B03C" w14:textId="77777777" w:rsidR="007F7566" w:rsidRDefault="007F7566" w:rsidP="00A607E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Michalska-Hejduk D., Zakrzewska A., Struktura ekologiczna krajobrazu województwa łódzkiego, Łódź 2018 r.</w:t>
      </w:r>
    </w:p>
  </w:footnote>
  <w:footnote w:id="7">
    <w:p w14:paraId="1FF3C0D2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0 - brak zagrożeń, 1-3 zagrożenia potencjalne, 4-12 zagrożenia istniejące.</w:t>
      </w:r>
    </w:p>
  </w:footnote>
  <w:footnote w:id="8">
    <w:p w14:paraId="6538F5A7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Na podstawie Rozporządzenia Rady Ministrów z dnia 11 stycznia 2019 r. w sprawie sporządzania audytów krajobrazowych – zał. nr 7 ust. 2 pkt 3, 4 i 5 (</w:t>
      </w:r>
      <w:r>
        <w:rPr>
          <w:sz w:val="16"/>
          <w:szCs w:val="16"/>
        </w:rPr>
        <w:t>t.j. Dz.U. z 10 kwietnia 2024 r., poz. 537).</w:t>
      </w:r>
    </w:p>
  </w:footnote>
  <w:footnote w:id="9">
    <w:p w14:paraId="5534FECE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Wyszczególnione w art. 6 ust. 1 pkt 3, 4 i 9 ustawy z dnia 16 kwietnia 2004 r. o ochronie przyrody.</w:t>
      </w:r>
    </w:p>
  </w:footnote>
  <w:footnote w:id="10">
    <w:p w14:paraId="6D1FF754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Strategia Rozwoju Województwa Łódzkiego 2030, Regionalny system obszarów chronionych (</w:t>
      </w:r>
      <w:r>
        <w:rPr>
          <w:sz w:val="16"/>
          <w:szCs w:val="16"/>
        </w:rPr>
        <w:t>SOCh). Uchwała Nr XXXI/414/21 Sejmiku Województwa Łódzkiego z dnia 6 maja 2021 r. Biuro Planowania Przestrzennego Województwa Łódzkiego w Łodzi.</w:t>
      </w:r>
    </w:p>
  </w:footnote>
  <w:footnote w:id="11">
    <w:p w14:paraId="7E605131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Wyszczególnione w art. 6 ust. 1 pkt 3, 4 i 9 ustawy z dnia 16 kwietnia 2004 r. o ochronie przyrody.</w:t>
      </w:r>
    </w:p>
  </w:footnote>
  <w:footnote w:id="12">
    <w:p w14:paraId="5017B26C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Wyszczególnione w art. 7 ustawy z dnia 23 lipca 2003 r. o ochronie zabytków i opiece nad zabytkami.</w:t>
      </w:r>
    </w:p>
  </w:footnote>
  <w:footnote w:id="13">
    <w:p w14:paraId="3824A92F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Na podstawie Rozporządzenia Rady Ministrów z dnia 11 stycznia 2019 r. w sprawie sporządzania audytów krajobrazowych – zał. nr 7 ust. 2 pkt 6 (</w:t>
      </w:r>
      <w:r>
        <w:rPr>
          <w:sz w:val="16"/>
          <w:szCs w:val="16"/>
        </w:rPr>
        <w:t>t.j. Dz.U. z 10 kwietnia 2024 r., poz. 537).</w:t>
      </w:r>
    </w:p>
  </w:footnote>
  <w:footnote w:id="14">
    <w:p w14:paraId="717B42A4" w14:textId="77777777" w:rsidR="007F7566" w:rsidRDefault="007F7566" w:rsidP="00C476FE">
      <w:pPr>
        <w:pStyle w:val="Tekstprzypisudolnego"/>
      </w:pPr>
      <w:r w:rsidRPr="00156EA9">
        <w:rPr>
          <w:rStyle w:val="Odwoanieprzypisudolnego"/>
          <w:sz w:val="16"/>
          <w:szCs w:val="16"/>
        </w:rPr>
        <w:footnoteRef/>
      </w:r>
      <w:r w:rsidRPr="00156EA9">
        <w:rPr>
          <w:rStyle w:val="Odwoanieprzypisudolnego"/>
          <w:sz w:val="16"/>
          <w:szCs w:val="16"/>
        </w:rPr>
        <w:t xml:space="preserve"> </w:t>
      </w:r>
      <w:r>
        <w:rPr>
          <w:sz w:val="16"/>
          <w:szCs w:val="16"/>
        </w:rPr>
        <w:t>Wg Wojewódzkiego programu opieki nad zabytkami w województwie łódzkim na lata 2024-2027.</w:t>
      </w:r>
    </w:p>
  </w:footnote>
  <w:footnote w:id="15">
    <w:p w14:paraId="20B8943A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Na podstawie Rozporządzenia Rady Ministrów z dnia 11 stycznia 2019 r. w sprawie sporządzania audytów krajobrazowych – zał. nr 7 ust. 3 pkt 1 i 2 (</w:t>
      </w:r>
      <w:r>
        <w:rPr>
          <w:sz w:val="16"/>
          <w:szCs w:val="16"/>
        </w:rPr>
        <w:t>t.j. Dz.U. z 10 kwietnia 2024 r., poz. 537).</w:t>
      </w:r>
    </w:p>
    <w:p w14:paraId="641B3847" w14:textId="77777777" w:rsidR="007F7566" w:rsidRDefault="007F7566" w:rsidP="0043484B">
      <w:pPr>
        <w:pStyle w:val="Tekstprzypisudolnego"/>
        <w:jc w:val="both"/>
      </w:pPr>
      <w:r>
        <w:rPr>
          <w:sz w:val="16"/>
          <w:szCs w:val="16"/>
        </w:rPr>
        <w:t>Poniższe rekomendacje są uzupełnieniem i co do zasady nie mogą naruszać ustaleń wynikających z obowiązujących przepisów w dziedzinie ochrony środowiska, krajobrazu, zabytków oraz planowania i zagospodarowania przestrzennego, w tym zawartych w planach ochrony, miejscowych planach zagospodarowania przestrzennego.</w:t>
      </w:r>
    </w:p>
  </w:footnote>
  <w:footnote w:id="16">
    <w:p w14:paraId="034AF960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2" w:name="_Hlk103939644"/>
      <w:r>
        <w:rPr>
          <w:sz w:val="16"/>
          <w:szCs w:val="16"/>
        </w:rPr>
        <w:t>Na podstawie Rozporządzenia Rady Ministrów z dnia 11 stycznia 2019 r. w sprawie sporządzania audytów krajobrazowych – zał. nr 7 ust. 4 pkt 1–4 oraz ust. 2 pkt 2</w:t>
      </w:r>
      <w:bookmarkEnd w:id="2"/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t.j. Dz.U. z 10 kwietnia 2024 r., poz. 537).</w:t>
      </w:r>
    </w:p>
    <w:p w14:paraId="6E4D9BD5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Poniższe rekomendacje są uzupełnieniem i co do zasady nie mogą naruszać ustaleń wynikających z obowiązujących przepisów w dziedzinie ochrony środowiska, krajobrazu, zabytków oraz planowania i zagospodarowania przestrzennego, w tym zawartych w planach ochrony, miejscowych planach zagospodarowania przestrzennego.</w:t>
      </w:r>
    </w:p>
  </w:footnote>
  <w:footnote w:id="17">
    <w:p w14:paraId="326030EB" w14:textId="77777777" w:rsidR="007F7566" w:rsidRDefault="007F7566" w:rsidP="0043484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Na podstawie Rozporządzenia Rady Ministrów z dnia 11 stycznia 2019 r. w sprawie sporządzania audytów krajobrazowych – zał. nr 7 ust. 5 oraz ust. 2 pkt 2 (</w:t>
      </w:r>
      <w:r>
        <w:rPr>
          <w:sz w:val="16"/>
          <w:szCs w:val="16"/>
        </w:rPr>
        <w:t>t.j. Dz.U. z 10 kwietnia 2024 r., poz. 537).</w:t>
      </w:r>
    </w:p>
  </w:footnote>
  <w:footnote w:id="18">
    <w:p w14:paraId="2F417F90" w14:textId="77777777" w:rsidR="007F7566" w:rsidRDefault="007F7566" w:rsidP="001E79D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 podstawie Rozporządzenia Rady Ministrów z dnia 11 stycznia 2019 r. w sprawie sporządzania audytów krajobrazowych – zał. nr 8 (</w:t>
      </w:r>
      <w:r>
        <w:rPr>
          <w:sz w:val="16"/>
          <w:szCs w:val="16"/>
        </w:rPr>
        <w:t>t.j. Dz.U. z 10 kwietnia 2024 r., poz. 537).</w:t>
      </w:r>
    </w:p>
  </w:footnote>
  <w:footnote w:id="19">
    <w:p w14:paraId="7EC78921" w14:textId="77777777" w:rsidR="007F7566" w:rsidRDefault="007F7566" w:rsidP="00B302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4CA">
        <w:rPr>
          <w:sz w:val="16"/>
          <w:szCs w:val="16"/>
        </w:rPr>
        <w:t xml:space="preserve">Wyboldowaniem oznaczono domy </w:t>
      </w:r>
      <w:r>
        <w:rPr>
          <w:sz w:val="16"/>
          <w:szCs w:val="16"/>
        </w:rPr>
        <w:t>modelowe.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1AEB" w14:textId="77777777" w:rsidR="007F7566" w:rsidRPr="009F0A26" w:rsidRDefault="007F7566" w:rsidP="00D8432E">
    <w:pPr>
      <w:pStyle w:val="Nagwek"/>
      <w:jc w:val="center"/>
      <w:rPr>
        <w:rFonts w:cstheme="minorHAnsi"/>
        <w:noProof/>
        <w:color w:val="FF9933"/>
        <w:sz w:val="14"/>
        <w:szCs w:val="14"/>
      </w:rPr>
    </w:pPr>
    <w:r w:rsidRPr="009F0A26">
      <w:rPr>
        <w:rFonts w:cstheme="minorHAnsi"/>
        <w:noProof/>
        <w:lang w:eastAsia="pl-PL"/>
      </w:rPr>
      <w:drawing>
        <wp:anchor distT="0" distB="0" distL="114300" distR="114300" simplePos="0" relativeHeight="251670528" behindDoc="0" locked="0" layoutInCell="1" allowOverlap="1" wp14:anchorId="02A06270" wp14:editId="5DED2526">
          <wp:simplePos x="0" y="0"/>
          <wp:positionH relativeFrom="margin">
            <wp:posOffset>-353395</wp:posOffset>
          </wp:positionH>
          <wp:positionV relativeFrom="paragraph">
            <wp:posOffset>-137795</wp:posOffset>
          </wp:positionV>
          <wp:extent cx="657225" cy="617220"/>
          <wp:effectExtent l="0" t="0" r="952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udyt na nagłó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A26">
      <w:rPr>
        <w:rFonts w:cstheme="minorHAnsi"/>
        <w:i/>
        <w:color w:val="538135" w:themeColor="accent6" w:themeShade="BF"/>
        <w:sz w:val="18"/>
        <w:szCs w:val="18"/>
      </w:rPr>
      <w:t>AUDYT KRAJOBRAZOWY WOJEWÓDZTWA ŁÓDZKIEGO</w:t>
    </w:r>
  </w:p>
  <w:p w14:paraId="01B99C04" w14:textId="77777777" w:rsidR="007F7566" w:rsidRPr="009F0A26" w:rsidRDefault="007F7566" w:rsidP="00D8432E">
    <w:pPr>
      <w:pStyle w:val="Nagwek"/>
      <w:rPr>
        <w:rFonts w:cstheme="minorHAnsi"/>
      </w:rPr>
    </w:pPr>
    <w:r w:rsidRPr="009F0A26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B70110" wp14:editId="20B0C6FD">
              <wp:simplePos x="0" y="0"/>
              <wp:positionH relativeFrom="margin">
                <wp:align>right</wp:align>
              </wp:positionH>
              <wp:positionV relativeFrom="paragraph">
                <wp:posOffset>68580</wp:posOffset>
              </wp:positionV>
              <wp:extent cx="5436000" cy="28575"/>
              <wp:effectExtent l="0" t="0" r="0" b="952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000" cy="28575"/>
                      </a:xfrm>
                      <a:prstGeom prst="rect">
                        <a:avLst/>
                      </a:prstGeom>
                      <a:gradFill rotWithShape="1">
                        <a:gsLst>
                          <a:gs pos="100000">
                            <a:schemeClr val="accent6">
                              <a:lumMod val="50000"/>
                            </a:schemeClr>
                          </a:gs>
                          <a:gs pos="70000">
                            <a:schemeClr val="accent6">
                              <a:lumMod val="75000"/>
                            </a:schemeClr>
                          </a:gs>
                          <a:gs pos="0">
                            <a:srgbClr val="92D050"/>
                          </a:gs>
                          <a:gs pos="44000">
                            <a:srgbClr val="CCFF33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38CE6" id="Prostokąt 29" o:spid="_x0000_s1026" style="position:absolute;margin-left:376.85pt;margin-top:5.4pt;width:428.05pt;height: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" fillcolor="#92d050" stroked="f">
              <v:fill color2="#375623 [1609]" rotate="t" focusposition=".5,.5" focussize="" colors="0 #92d050;28836f #cf3;45875f #548235;1 #385723" focus="100%" type="gradientRadial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19D4" w14:textId="77777777" w:rsidR="007F7566" w:rsidRPr="009F0A26" w:rsidRDefault="007F7566" w:rsidP="00D8432E">
    <w:pPr>
      <w:pStyle w:val="Nagwek"/>
      <w:jc w:val="center"/>
      <w:rPr>
        <w:rFonts w:cstheme="minorHAnsi"/>
        <w:noProof/>
        <w:color w:val="FF9933"/>
        <w:sz w:val="14"/>
        <w:szCs w:val="14"/>
      </w:rPr>
    </w:pPr>
    <w:r w:rsidRPr="009F0A26">
      <w:rPr>
        <w:rFonts w:cstheme="minorHAnsi"/>
        <w:noProof/>
        <w:lang w:eastAsia="pl-PL"/>
      </w:rPr>
      <w:drawing>
        <wp:anchor distT="0" distB="0" distL="114300" distR="114300" simplePos="0" relativeHeight="251667456" behindDoc="0" locked="0" layoutInCell="1" allowOverlap="1" wp14:anchorId="38CE9B45" wp14:editId="69278B38">
          <wp:simplePos x="0" y="0"/>
          <wp:positionH relativeFrom="margin">
            <wp:posOffset>5480464</wp:posOffset>
          </wp:positionH>
          <wp:positionV relativeFrom="paragraph">
            <wp:posOffset>-174294</wp:posOffset>
          </wp:positionV>
          <wp:extent cx="657225" cy="617220"/>
          <wp:effectExtent l="0" t="0" r="9525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udyt na nagłó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A26">
      <w:rPr>
        <w:rFonts w:cstheme="minorHAnsi"/>
        <w:i/>
        <w:color w:val="538135" w:themeColor="accent6" w:themeShade="BF"/>
        <w:sz w:val="18"/>
        <w:szCs w:val="18"/>
      </w:rPr>
      <w:t>AUDYT KRAJOBRAZOWY WOJEWÓDZTWA ŁÓDZKIEGO</w:t>
    </w:r>
  </w:p>
  <w:p w14:paraId="1B09998F" w14:textId="77777777" w:rsidR="007F7566" w:rsidRPr="009F0A26" w:rsidRDefault="007F7566" w:rsidP="00D8432E">
    <w:pPr>
      <w:pStyle w:val="Nagwek"/>
      <w:rPr>
        <w:rFonts w:cstheme="minorHAnsi"/>
      </w:rPr>
    </w:pPr>
    <w:r w:rsidRPr="009F0A26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14C56D" wp14:editId="10E6B786">
              <wp:simplePos x="0" y="0"/>
              <wp:positionH relativeFrom="margin">
                <wp:posOffset>-44726</wp:posOffset>
              </wp:positionH>
              <wp:positionV relativeFrom="paragraph">
                <wp:posOffset>68580</wp:posOffset>
              </wp:positionV>
              <wp:extent cx="5436000" cy="28575"/>
              <wp:effectExtent l="0" t="0" r="0" b="952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000" cy="28575"/>
                      </a:xfrm>
                      <a:prstGeom prst="rect">
                        <a:avLst/>
                      </a:prstGeom>
                      <a:gradFill rotWithShape="1">
                        <a:gsLst>
                          <a:gs pos="100000">
                            <a:schemeClr val="accent6">
                              <a:lumMod val="50000"/>
                            </a:schemeClr>
                          </a:gs>
                          <a:gs pos="70000">
                            <a:schemeClr val="accent6">
                              <a:lumMod val="75000"/>
                            </a:schemeClr>
                          </a:gs>
                          <a:gs pos="0">
                            <a:srgbClr val="92D050"/>
                          </a:gs>
                          <a:gs pos="44000">
                            <a:srgbClr val="CCFF33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191B6" id="Prostokąt 6" o:spid="_x0000_s1026" style="position:absolute;margin-left:-3.5pt;margin-top:5.4pt;width:428.05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" fillcolor="#92d050" stroked="f">
              <v:fill color2="#375623 [1609]" rotate="t" focusposition=".5,.5" focussize="" colors="0 #92d050;28836f #cf3;45875f #548235;1 #385723" focus="100%" type="gradientRadial"/>
              <w10:wrap anchorx="margin"/>
            </v:rect>
          </w:pict>
        </mc:Fallback>
      </mc:AlternateContent>
    </w:r>
  </w:p>
  <w:p w14:paraId="5A54B79F" w14:textId="77777777" w:rsidR="007F7566" w:rsidRPr="00D8432E" w:rsidRDefault="007F7566" w:rsidP="00D843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5C41" w14:textId="77777777" w:rsidR="007F7566" w:rsidRPr="009F0A26" w:rsidRDefault="007F7566" w:rsidP="00D8432E">
    <w:pPr>
      <w:pStyle w:val="Nagwek"/>
      <w:jc w:val="center"/>
      <w:rPr>
        <w:rFonts w:cstheme="minorHAnsi"/>
        <w:color w:val="FF8001"/>
        <w:sz w:val="15"/>
        <w:szCs w:val="15"/>
      </w:rPr>
    </w:pPr>
    <w:r w:rsidRPr="009F0A26">
      <w:rPr>
        <w:rFonts w:cstheme="minorHAns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E1B49BF" wp14:editId="77E91BD2">
          <wp:simplePos x="0" y="0"/>
          <wp:positionH relativeFrom="margin">
            <wp:posOffset>5522595</wp:posOffset>
          </wp:positionH>
          <wp:positionV relativeFrom="paragraph">
            <wp:posOffset>-129540</wp:posOffset>
          </wp:positionV>
          <wp:extent cx="657225" cy="617220"/>
          <wp:effectExtent l="0" t="0" r="9525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udyt na nagłó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A26">
      <w:rPr>
        <w:rFonts w:cstheme="minorHAnsi"/>
        <w:i/>
        <w:color w:val="538135" w:themeColor="accent6" w:themeShade="BF"/>
        <w:sz w:val="18"/>
        <w:szCs w:val="18"/>
      </w:rPr>
      <w:t xml:space="preserve"> AUDYT KRAJOBRAZOWY WOJEWÓDZTWA ŁÓDZKIEGO</w:t>
    </w:r>
  </w:p>
  <w:p w14:paraId="17D40554" w14:textId="77777777" w:rsidR="007F7566" w:rsidRPr="009F0A26" w:rsidRDefault="007F7566" w:rsidP="00D8432E">
    <w:pPr>
      <w:pStyle w:val="Nagwek"/>
      <w:jc w:val="center"/>
      <w:rPr>
        <w:rFonts w:cstheme="minorHAnsi"/>
        <w:color w:val="FF9933"/>
        <w:sz w:val="14"/>
        <w:szCs w:val="14"/>
      </w:rPr>
    </w:pPr>
    <w:r w:rsidRPr="009F0A26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DD35CF" wp14:editId="75661D0A">
              <wp:simplePos x="0" y="0"/>
              <wp:positionH relativeFrom="margin">
                <wp:align>left</wp:align>
              </wp:positionH>
              <wp:positionV relativeFrom="paragraph">
                <wp:posOffset>57150</wp:posOffset>
              </wp:positionV>
              <wp:extent cx="5436000" cy="28575"/>
              <wp:effectExtent l="0" t="0" r="0" b="9525"/>
              <wp:wrapNone/>
              <wp:docPr id="19" name="Prostoką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000" cy="28575"/>
                      </a:xfrm>
                      <a:prstGeom prst="rect">
                        <a:avLst/>
                      </a:prstGeom>
                      <a:gradFill rotWithShape="1">
                        <a:gsLst>
                          <a:gs pos="100000">
                            <a:schemeClr val="accent6">
                              <a:lumMod val="50000"/>
                            </a:schemeClr>
                          </a:gs>
                          <a:gs pos="70000">
                            <a:schemeClr val="accent6">
                              <a:lumMod val="75000"/>
                            </a:schemeClr>
                          </a:gs>
                          <a:gs pos="0">
                            <a:srgbClr val="92D050"/>
                          </a:gs>
                          <a:gs pos="44000">
                            <a:srgbClr val="CCFF33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2752A" id="Prostokąt 19" o:spid="_x0000_s1026" style="position:absolute;margin-left:0;margin-top:4.5pt;width:428.05pt;height: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" fillcolor="#92d050" stroked="f">
              <v:fill color2="#375623 [1609]" rotate="t" focusposition=".5,.5" focussize="" colors="0 #92d050;28836f #cf3;45875f #548235;1 #385723" focus="100%" type="gradientRadial"/>
              <w10:wrap anchorx="margin"/>
            </v:rect>
          </w:pict>
        </mc:Fallback>
      </mc:AlternateContent>
    </w:r>
  </w:p>
  <w:p w14:paraId="3BDD2794" w14:textId="77777777" w:rsidR="007F7566" w:rsidRDefault="007F7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08"/>
    <w:multiLevelType w:val="hybridMultilevel"/>
    <w:tmpl w:val="D280386C"/>
    <w:lvl w:ilvl="0" w:tplc="054807CE">
      <w:start w:val="1"/>
      <w:numFmt w:val="bullet"/>
      <w:lvlText w:val="­"/>
      <w:lvlJc w:val="left"/>
      <w:pPr>
        <w:ind w:left="1045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DF65AD6"/>
    <w:multiLevelType w:val="hybridMultilevel"/>
    <w:tmpl w:val="E81AC8CC"/>
    <w:lvl w:ilvl="0" w:tplc="72465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80A"/>
    <w:multiLevelType w:val="hybridMultilevel"/>
    <w:tmpl w:val="A3489504"/>
    <w:lvl w:ilvl="0" w:tplc="A4062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D4F44"/>
    <w:multiLevelType w:val="hybridMultilevel"/>
    <w:tmpl w:val="413A99C4"/>
    <w:lvl w:ilvl="0" w:tplc="329E1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3D0C"/>
    <w:multiLevelType w:val="hybridMultilevel"/>
    <w:tmpl w:val="E79A88C8"/>
    <w:lvl w:ilvl="0" w:tplc="856E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DA"/>
    <w:multiLevelType w:val="hybridMultilevel"/>
    <w:tmpl w:val="44222D9A"/>
    <w:lvl w:ilvl="0" w:tplc="1BEC71FE">
      <w:start w:val="1"/>
      <w:numFmt w:val="bullet"/>
      <w:lvlText w:val="­"/>
      <w:lvlJc w:val="left"/>
      <w:pPr>
        <w:ind w:left="1482" w:hanging="360"/>
      </w:pPr>
      <w:rPr>
        <w:rFonts w:ascii="Courier New" w:hAnsi="Courier New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6" w15:restartNumberingAfterBreak="0">
    <w:nsid w:val="46AF7873"/>
    <w:multiLevelType w:val="hybridMultilevel"/>
    <w:tmpl w:val="17BE1706"/>
    <w:lvl w:ilvl="0" w:tplc="329E1D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F3A28"/>
    <w:multiLevelType w:val="hybridMultilevel"/>
    <w:tmpl w:val="EB0020E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128B"/>
    <w:multiLevelType w:val="hybridMultilevel"/>
    <w:tmpl w:val="175E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2C"/>
    <w:multiLevelType w:val="hybridMultilevel"/>
    <w:tmpl w:val="DAC2F614"/>
    <w:lvl w:ilvl="0" w:tplc="329E1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6BD"/>
    <w:multiLevelType w:val="hybridMultilevel"/>
    <w:tmpl w:val="5E6E14B2"/>
    <w:lvl w:ilvl="0" w:tplc="329E1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52C17"/>
    <w:multiLevelType w:val="hybridMultilevel"/>
    <w:tmpl w:val="2D86EF6E"/>
    <w:lvl w:ilvl="0" w:tplc="329E1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959AE"/>
    <w:multiLevelType w:val="hybridMultilevel"/>
    <w:tmpl w:val="6EB46CE6"/>
    <w:lvl w:ilvl="0" w:tplc="329E1D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53208"/>
    <w:multiLevelType w:val="hybridMultilevel"/>
    <w:tmpl w:val="128003AA"/>
    <w:lvl w:ilvl="0" w:tplc="329E1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900"/>
    <w:multiLevelType w:val="hybridMultilevel"/>
    <w:tmpl w:val="D694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F08E3"/>
    <w:multiLevelType w:val="hybridMultilevel"/>
    <w:tmpl w:val="1B48ED22"/>
    <w:lvl w:ilvl="0" w:tplc="ED705F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15F24"/>
    <w:multiLevelType w:val="hybridMultilevel"/>
    <w:tmpl w:val="524804A2"/>
    <w:lvl w:ilvl="0" w:tplc="1BEC71FE">
      <w:start w:val="1"/>
      <w:numFmt w:val="bullet"/>
      <w:lvlText w:val="­"/>
      <w:lvlJc w:val="left"/>
      <w:pPr>
        <w:ind w:left="1021" w:hanging="360"/>
      </w:pPr>
      <w:rPr>
        <w:rFonts w:ascii="Courier New" w:hAnsi="Courier New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64B40E0F"/>
    <w:multiLevelType w:val="hybridMultilevel"/>
    <w:tmpl w:val="31FCE6F0"/>
    <w:lvl w:ilvl="0" w:tplc="329E1D6C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17AB2"/>
    <w:multiLevelType w:val="hybridMultilevel"/>
    <w:tmpl w:val="C7DAA476"/>
    <w:lvl w:ilvl="0" w:tplc="BDFC0E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ieokrelasi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B1C9D"/>
    <w:multiLevelType w:val="hybridMultilevel"/>
    <w:tmpl w:val="60F4ED06"/>
    <w:lvl w:ilvl="0" w:tplc="B066E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41D2D"/>
    <w:multiLevelType w:val="hybridMultilevel"/>
    <w:tmpl w:val="F8B02732"/>
    <w:lvl w:ilvl="0" w:tplc="1BEC71FE">
      <w:start w:val="1"/>
      <w:numFmt w:val="bullet"/>
      <w:lvlText w:val="­"/>
      <w:lvlJc w:val="left"/>
      <w:pPr>
        <w:ind w:left="762" w:hanging="360"/>
      </w:pPr>
      <w:rPr>
        <w:rFonts w:ascii="Courier New" w:hAnsi="Courier New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926769371">
    <w:abstractNumId w:val="7"/>
  </w:num>
  <w:num w:numId="2" w16cid:durableId="820536408">
    <w:abstractNumId w:val="18"/>
  </w:num>
  <w:num w:numId="3" w16cid:durableId="547301589">
    <w:abstractNumId w:val="10"/>
  </w:num>
  <w:num w:numId="4" w16cid:durableId="2133357782">
    <w:abstractNumId w:val="19"/>
  </w:num>
  <w:num w:numId="5" w16cid:durableId="2000843235">
    <w:abstractNumId w:val="18"/>
  </w:num>
  <w:num w:numId="6" w16cid:durableId="46184539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287167">
    <w:abstractNumId w:val="16"/>
  </w:num>
  <w:num w:numId="8" w16cid:durableId="1665547462">
    <w:abstractNumId w:val="3"/>
  </w:num>
  <w:num w:numId="9" w16cid:durableId="146477416">
    <w:abstractNumId w:val="11"/>
  </w:num>
  <w:num w:numId="10" w16cid:durableId="666859120">
    <w:abstractNumId w:val="20"/>
  </w:num>
  <w:num w:numId="11" w16cid:durableId="227154663">
    <w:abstractNumId w:val="5"/>
  </w:num>
  <w:num w:numId="12" w16cid:durableId="319584884">
    <w:abstractNumId w:val="0"/>
  </w:num>
  <w:num w:numId="13" w16cid:durableId="1328901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199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78088">
    <w:abstractNumId w:val="6"/>
  </w:num>
  <w:num w:numId="16" w16cid:durableId="401952286">
    <w:abstractNumId w:val="14"/>
  </w:num>
  <w:num w:numId="17" w16cid:durableId="1903560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4158092">
    <w:abstractNumId w:val="1"/>
  </w:num>
  <w:num w:numId="19" w16cid:durableId="493886291">
    <w:abstractNumId w:val="12"/>
  </w:num>
  <w:num w:numId="20" w16cid:durableId="1404527740">
    <w:abstractNumId w:val="14"/>
  </w:num>
  <w:num w:numId="21" w16cid:durableId="1979995600">
    <w:abstractNumId w:val="9"/>
  </w:num>
  <w:num w:numId="22" w16cid:durableId="1458646906">
    <w:abstractNumId w:val="13"/>
  </w:num>
  <w:num w:numId="23" w16cid:durableId="1156844021">
    <w:abstractNumId w:val="17"/>
  </w:num>
  <w:num w:numId="24" w16cid:durableId="52533922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E9"/>
    <w:rsid w:val="00005285"/>
    <w:rsid w:val="00005F50"/>
    <w:rsid w:val="00006E9D"/>
    <w:rsid w:val="000105C9"/>
    <w:rsid w:val="00012205"/>
    <w:rsid w:val="00012358"/>
    <w:rsid w:val="00017596"/>
    <w:rsid w:val="00025426"/>
    <w:rsid w:val="00027203"/>
    <w:rsid w:val="00027DC3"/>
    <w:rsid w:val="00027E54"/>
    <w:rsid w:val="00035624"/>
    <w:rsid w:val="000373D9"/>
    <w:rsid w:val="00041A32"/>
    <w:rsid w:val="00045409"/>
    <w:rsid w:val="000472F2"/>
    <w:rsid w:val="00051DA3"/>
    <w:rsid w:val="00052B0A"/>
    <w:rsid w:val="00055C2F"/>
    <w:rsid w:val="00056857"/>
    <w:rsid w:val="0006041B"/>
    <w:rsid w:val="00061B77"/>
    <w:rsid w:val="000643A4"/>
    <w:rsid w:val="0007131F"/>
    <w:rsid w:val="00072DAF"/>
    <w:rsid w:val="000753C0"/>
    <w:rsid w:val="00092CDE"/>
    <w:rsid w:val="00094514"/>
    <w:rsid w:val="000A004A"/>
    <w:rsid w:val="000A02D9"/>
    <w:rsid w:val="000B0A87"/>
    <w:rsid w:val="000B5548"/>
    <w:rsid w:val="000B6A5F"/>
    <w:rsid w:val="000C5036"/>
    <w:rsid w:val="000D0C18"/>
    <w:rsid w:val="000D10C6"/>
    <w:rsid w:val="000D1C4B"/>
    <w:rsid w:val="000D48D8"/>
    <w:rsid w:val="000D4977"/>
    <w:rsid w:val="000E2355"/>
    <w:rsid w:val="000E6503"/>
    <w:rsid w:val="000E6578"/>
    <w:rsid w:val="000F2532"/>
    <w:rsid w:val="000F2581"/>
    <w:rsid w:val="000F2F44"/>
    <w:rsid w:val="00103646"/>
    <w:rsid w:val="00104189"/>
    <w:rsid w:val="00113316"/>
    <w:rsid w:val="00116387"/>
    <w:rsid w:val="001227E0"/>
    <w:rsid w:val="00124180"/>
    <w:rsid w:val="001268B7"/>
    <w:rsid w:val="00134D26"/>
    <w:rsid w:val="00146841"/>
    <w:rsid w:val="001476E9"/>
    <w:rsid w:val="00147BD6"/>
    <w:rsid w:val="001541E7"/>
    <w:rsid w:val="0015748B"/>
    <w:rsid w:val="00157DC6"/>
    <w:rsid w:val="00161045"/>
    <w:rsid w:val="00162BF6"/>
    <w:rsid w:val="00163863"/>
    <w:rsid w:val="00170EE4"/>
    <w:rsid w:val="00172969"/>
    <w:rsid w:val="00176E55"/>
    <w:rsid w:val="0017761F"/>
    <w:rsid w:val="001827ED"/>
    <w:rsid w:val="00183246"/>
    <w:rsid w:val="00195C71"/>
    <w:rsid w:val="001A2E35"/>
    <w:rsid w:val="001A6684"/>
    <w:rsid w:val="001B0B90"/>
    <w:rsid w:val="001B17E9"/>
    <w:rsid w:val="001B3009"/>
    <w:rsid w:val="001C274B"/>
    <w:rsid w:val="001D4535"/>
    <w:rsid w:val="001D5ABF"/>
    <w:rsid w:val="001E2C90"/>
    <w:rsid w:val="001E5E17"/>
    <w:rsid w:val="001E79D4"/>
    <w:rsid w:val="001E7E9F"/>
    <w:rsid w:val="001F29F3"/>
    <w:rsid w:val="001F306E"/>
    <w:rsid w:val="001F405F"/>
    <w:rsid w:val="001F761E"/>
    <w:rsid w:val="001F7D97"/>
    <w:rsid w:val="00200094"/>
    <w:rsid w:val="00201811"/>
    <w:rsid w:val="002046C4"/>
    <w:rsid w:val="00205B1E"/>
    <w:rsid w:val="00211B1B"/>
    <w:rsid w:val="002129D8"/>
    <w:rsid w:val="0021502C"/>
    <w:rsid w:val="00217DFE"/>
    <w:rsid w:val="00224C31"/>
    <w:rsid w:val="002257AD"/>
    <w:rsid w:val="00226BD0"/>
    <w:rsid w:val="00230C33"/>
    <w:rsid w:val="002336DF"/>
    <w:rsid w:val="0023509D"/>
    <w:rsid w:val="002355E8"/>
    <w:rsid w:val="0023771A"/>
    <w:rsid w:val="002405BE"/>
    <w:rsid w:val="00241991"/>
    <w:rsid w:val="002428B3"/>
    <w:rsid w:val="002451CB"/>
    <w:rsid w:val="00245A54"/>
    <w:rsid w:val="002543C3"/>
    <w:rsid w:val="00257C8D"/>
    <w:rsid w:val="00260535"/>
    <w:rsid w:val="002651CB"/>
    <w:rsid w:val="002654D7"/>
    <w:rsid w:val="002668C8"/>
    <w:rsid w:val="002734A1"/>
    <w:rsid w:val="00274E12"/>
    <w:rsid w:val="0028430A"/>
    <w:rsid w:val="0028551D"/>
    <w:rsid w:val="0029285C"/>
    <w:rsid w:val="00295981"/>
    <w:rsid w:val="002A3DAC"/>
    <w:rsid w:val="002A443F"/>
    <w:rsid w:val="002A5831"/>
    <w:rsid w:val="002B61AF"/>
    <w:rsid w:val="002C2115"/>
    <w:rsid w:val="002C30B7"/>
    <w:rsid w:val="002C4667"/>
    <w:rsid w:val="002D1D4C"/>
    <w:rsid w:val="002D245F"/>
    <w:rsid w:val="002D430B"/>
    <w:rsid w:val="002E1469"/>
    <w:rsid w:val="002E157C"/>
    <w:rsid w:val="002E2876"/>
    <w:rsid w:val="002E5A20"/>
    <w:rsid w:val="002E6A1F"/>
    <w:rsid w:val="002F07DD"/>
    <w:rsid w:val="002F372E"/>
    <w:rsid w:val="002F5FE6"/>
    <w:rsid w:val="00300E6C"/>
    <w:rsid w:val="00301351"/>
    <w:rsid w:val="00301FAA"/>
    <w:rsid w:val="0032505C"/>
    <w:rsid w:val="003268CF"/>
    <w:rsid w:val="003305A4"/>
    <w:rsid w:val="00332805"/>
    <w:rsid w:val="00336AB8"/>
    <w:rsid w:val="00337B1D"/>
    <w:rsid w:val="00340D45"/>
    <w:rsid w:val="00340E9A"/>
    <w:rsid w:val="0034130C"/>
    <w:rsid w:val="00344F47"/>
    <w:rsid w:val="0036202B"/>
    <w:rsid w:val="00367497"/>
    <w:rsid w:val="00370B91"/>
    <w:rsid w:val="0037418F"/>
    <w:rsid w:val="0037753C"/>
    <w:rsid w:val="00380689"/>
    <w:rsid w:val="00382FC4"/>
    <w:rsid w:val="003874D9"/>
    <w:rsid w:val="0039624E"/>
    <w:rsid w:val="00396359"/>
    <w:rsid w:val="00397A25"/>
    <w:rsid w:val="003A3E4C"/>
    <w:rsid w:val="003B7536"/>
    <w:rsid w:val="003C101E"/>
    <w:rsid w:val="003C4133"/>
    <w:rsid w:val="003C4DB0"/>
    <w:rsid w:val="003C618E"/>
    <w:rsid w:val="003C72FC"/>
    <w:rsid w:val="003D07BF"/>
    <w:rsid w:val="003D4836"/>
    <w:rsid w:val="003E6245"/>
    <w:rsid w:val="003F1404"/>
    <w:rsid w:val="003F7322"/>
    <w:rsid w:val="003F754D"/>
    <w:rsid w:val="0040169C"/>
    <w:rsid w:val="0040397F"/>
    <w:rsid w:val="00404D00"/>
    <w:rsid w:val="00405218"/>
    <w:rsid w:val="0041294E"/>
    <w:rsid w:val="00416E15"/>
    <w:rsid w:val="004210C8"/>
    <w:rsid w:val="00422EAF"/>
    <w:rsid w:val="0042718A"/>
    <w:rsid w:val="0042735A"/>
    <w:rsid w:val="00427C46"/>
    <w:rsid w:val="00432554"/>
    <w:rsid w:val="0043484B"/>
    <w:rsid w:val="00442D78"/>
    <w:rsid w:val="004462B5"/>
    <w:rsid w:val="00452503"/>
    <w:rsid w:val="00464BF7"/>
    <w:rsid w:val="004726B2"/>
    <w:rsid w:val="00474581"/>
    <w:rsid w:val="004771D0"/>
    <w:rsid w:val="00480AA4"/>
    <w:rsid w:val="004830F1"/>
    <w:rsid w:val="00487269"/>
    <w:rsid w:val="00496412"/>
    <w:rsid w:val="004969BD"/>
    <w:rsid w:val="004A6BA3"/>
    <w:rsid w:val="004B18BB"/>
    <w:rsid w:val="004C2188"/>
    <w:rsid w:val="004C355B"/>
    <w:rsid w:val="004D1FA1"/>
    <w:rsid w:val="004D25AE"/>
    <w:rsid w:val="004D4638"/>
    <w:rsid w:val="004E208B"/>
    <w:rsid w:val="004E2810"/>
    <w:rsid w:val="004E2A34"/>
    <w:rsid w:val="004E3A8D"/>
    <w:rsid w:val="004E3C0F"/>
    <w:rsid w:val="004F460A"/>
    <w:rsid w:val="00500730"/>
    <w:rsid w:val="00502459"/>
    <w:rsid w:val="00505E29"/>
    <w:rsid w:val="00506673"/>
    <w:rsid w:val="00510923"/>
    <w:rsid w:val="005142A9"/>
    <w:rsid w:val="005142BB"/>
    <w:rsid w:val="00515198"/>
    <w:rsid w:val="00515C4F"/>
    <w:rsid w:val="005167CD"/>
    <w:rsid w:val="005318F2"/>
    <w:rsid w:val="005335AD"/>
    <w:rsid w:val="0053402E"/>
    <w:rsid w:val="005440C6"/>
    <w:rsid w:val="00544468"/>
    <w:rsid w:val="00547282"/>
    <w:rsid w:val="00547647"/>
    <w:rsid w:val="00562B48"/>
    <w:rsid w:val="00562FE5"/>
    <w:rsid w:val="00565EB5"/>
    <w:rsid w:val="005706E0"/>
    <w:rsid w:val="00576280"/>
    <w:rsid w:val="0058406F"/>
    <w:rsid w:val="00585094"/>
    <w:rsid w:val="00593FDF"/>
    <w:rsid w:val="00596E0A"/>
    <w:rsid w:val="005975A1"/>
    <w:rsid w:val="00597A46"/>
    <w:rsid w:val="005A42A9"/>
    <w:rsid w:val="005B0E0F"/>
    <w:rsid w:val="005C418F"/>
    <w:rsid w:val="005C65DA"/>
    <w:rsid w:val="005C6FDB"/>
    <w:rsid w:val="005D4588"/>
    <w:rsid w:val="005D7559"/>
    <w:rsid w:val="005D7A54"/>
    <w:rsid w:val="005E04AA"/>
    <w:rsid w:val="005E308C"/>
    <w:rsid w:val="005E4102"/>
    <w:rsid w:val="005E6DF8"/>
    <w:rsid w:val="005E6EE0"/>
    <w:rsid w:val="005F051B"/>
    <w:rsid w:val="005F6195"/>
    <w:rsid w:val="00600060"/>
    <w:rsid w:val="00601393"/>
    <w:rsid w:val="0060201F"/>
    <w:rsid w:val="0060227D"/>
    <w:rsid w:val="00602F01"/>
    <w:rsid w:val="00603C2A"/>
    <w:rsid w:val="0060439D"/>
    <w:rsid w:val="0060609B"/>
    <w:rsid w:val="00614D3D"/>
    <w:rsid w:val="006205F7"/>
    <w:rsid w:val="00620820"/>
    <w:rsid w:val="0062153B"/>
    <w:rsid w:val="00625504"/>
    <w:rsid w:val="00631BDC"/>
    <w:rsid w:val="00634273"/>
    <w:rsid w:val="00637B1E"/>
    <w:rsid w:val="006449CB"/>
    <w:rsid w:val="00646104"/>
    <w:rsid w:val="00652743"/>
    <w:rsid w:val="0065556A"/>
    <w:rsid w:val="00657222"/>
    <w:rsid w:val="00660719"/>
    <w:rsid w:val="00661C37"/>
    <w:rsid w:val="00662FF5"/>
    <w:rsid w:val="006676E9"/>
    <w:rsid w:val="00670B42"/>
    <w:rsid w:val="00670EE2"/>
    <w:rsid w:val="006715C6"/>
    <w:rsid w:val="0067309D"/>
    <w:rsid w:val="00674302"/>
    <w:rsid w:val="006752BD"/>
    <w:rsid w:val="00682E14"/>
    <w:rsid w:val="006831DF"/>
    <w:rsid w:val="00684906"/>
    <w:rsid w:val="00684A55"/>
    <w:rsid w:val="0068695E"/>
    <w:rsid w:val="006955A4"/>
    <w:rsid w:val="00697685"/>
    <w:rsid w:val="006A3800"/>
    <w:rsid w:val="006A5328"/>
    <w:rsid w:val="006B12B0"/>
    <w:rsid w:val="006B2A53"/>
    <w:rsid w:val="006B73EB"/>
    <w:rsid w:val="006C0038"/>
    <w:rsid w:val="006C1856"/>
    <w:rsid w:val="006C29A5"/>
    <w:rsid w:val="006C2F5B"/>
    <w:rsid w:val="006C45FD"/>
    <w:rsid w:val="006C707B"/>
    <w:rsid w:val="006C744F"/>
    <w:rsid w:val="006D04A9"/>
    <w:rsid w:val="006D06AD"/>
    <w:rsid w:val="006D48A1"/>
    <w:rsid w:val="006D69B7"/>
    <w:rsid w:val="006E15B5"/>
    <w:rsid w:val="006E2683"/>
    <w:rsid w:val="006E60F2"/>
    <w:rsid w:val="006F0D28"/>
    <w:rsid w:val="006F32EA"/>
    <w:rsid w:val="006F61D0"/>
    <w:rsid w:val="0070541D"/>
    <w:rsid w:val="0070584C"/>
    <w:rsid w:val="00705AAD"/>
    <w:rsid w:val="007107BC"/>
    <w:rsid w:val="007128B4"/>
    <w:rsid w:val="00713036"/>
    <w:rsid w:val="007142A8"/>
    <w:rsid w:val="00715F12"/>
    <w:rsid w:val="0072149F"/>
    <w:rsid w:val="00722AB5"/>
    <w:rsid w:val="0072733A"/>
    <w:rsid w:val="00731AA7"/>
    <w:rsid w:val="00735E5B"/>
    <w:rsid w:val="00735FE0"/>
    <w:rsid w:val="00737DF4"/>
    <w:rsid w:val="00741F00"/>
    <w:rsid w:val="00742BE4"/>
    <w:rsid w:val="00750CE2"/>
    <w:rsid w:val="0075415D"/>
    <w:rsid w:val="00755F46"/>
    <w:rsid w:val="00757981"/>
    <w:rsid w:val="00762DAA"/>
    <w:rsid w:val="0076392F"/>
    <w:rsid w:val="007720B5"/>
    <w:rsid w:val="00776A7A"/>
    <w:rsid w:val="00780286"/>
    <w:rsid w:val="00780A81"/>
    <w:rsid w:val="007863E7"/>
    <w:rsid w:val="00790629"/>
    <w:rsid w:val="007917D4"/>
    <w:rsid w:val="00791841"/>
    <w:rsid w:val="0079188D"/>
    <w:rsid w:val="00793174"/>
    <w:rsid w:val="00794A9A"/>
    <w:rsid w:val="007A4AC6"/>
    <w:rsid w:val="007A530A"/>
    <w:rsid w:val="007A53CD"/>
    <w:rsid w:val="007B556B"/>
    <w:rsid w:val="007C072D"/>
    <w:rsid w:val="007C0B96"/>
    <w:rsid w:val="007C3642"/>
    <w:rsid w:val="007C3877"/>
    <w:rsid w:val="007C5F13"/>
    <w:rsid w:val="007D0D14"/>
    <w:rsid w:val="007D2586"/>
    <w:rsid w:val="007D2D1F"/>
    <w:rsid w:val="007D5AF5"/>
    <w:rsid w:val="007E615E"/>
    <w:rsid w:val="007E6EC7"/>
    <w:rsid w:val="007E72E9"/>
    <w:rsid w:val="007F51A1"/>
    <w:rsid w:val="007F7566"/>
    <w:rsid w:val="00801AA3"/>
    <w:rsid w:val="0080451B"/>
    <w:rsid w:val="00804D91"/>
    <w:rsid w:val="008130A0"/>
    <w:rsid w:val="00813A52"/>
    <w:rsid w:val="0081573E"/>
    <w:rsid w:val="00820C01"/>
    <w:rsid w:val="00821554"/>
    <w:rsid w:val="00825B6A"/>
    <w:rsid w:val="008305CB"/>
    <w:rsid w:val="00831B6E"/>
    <w:rsid w:val="00843A77"/>
    <w:rsid w:val="00844C51"/>
    <w:rsid w:val="00850FD1"/>
    <w:rsid w:val="0085132E"/>
    <w:rsid w:val="008517B2"/>
    <w:rsid w:val="00851BC5"/>
    <w:rsid w:val="00851E58"/>
    <w:rsid w:val="00852D0C"/>
    <w:rsid w:val="00862198"/>
    <w:rsid w:val="00862739"/>
    <w:rsid w:val="0086328A"/>
    <w:rsid w:val="0086336C"/>
    <w:rsid w:val="00873711"/>
    <w:rsid w:val="00874926"/>
    <w:rsid w:val="00876F14"/>
    <w:rsid w:val="008840F4"/>
    <w:rsid w:val="00895922"/>
    <w:rsid w:val="00896293"/>
    <w:rsid w:val="00896685"/>
    <w:rsid w:val="008A02BF"/>
    <w:rsid w:val="008A29F5"/>
    <w:rsid w:val="008A43EF"/>
    <w:rsid w:val="008B03D8"/>
    <w:rsid w:val="008B056E"/>
    <w:rsid w:val="008C2139"/>
    <w:rsid w:val="008C3BFB"/>
    <w:rsid w:val="008C4188"/>
    <w:rsid w:val="008C5659"/>
    <w:rsid w:val="008C69E8"/>
    <w:rsid w:val="008D1167"/>
    <w:rsid w:val="008D45F9"/>
    <w:rsid w:val="008D6CDF"/>
    <w:rsid w:val="008E5850"/>
    <w:rsid w:val="008E7825"/>
    <w:rsid w:val="008F30D0"/>
    <w:rsid w:val="008F7864"/>
    <w:rsid w:val="00901C1C"/>
    <w:rsid w:val="009022D1"/>
    <w:rsid w:val="009076EA"/>
    <w:rsid w:val="00910A52"/>
    <w:rsid w:val="0091294F"/>
    <w:rsid w:val="00914269"/>
    <w:rsid w:val="00914C4D"/>
    <w:rsid w:val="009172C6"/>
    <w:rsid w:val="00922840"/>
    <w:rsid w:val="00930775"/>
    <w:rsid w:val="00930D27"/>
    <w:rsid w:val="00937C21"/>
    <w:rsid w:val="00940646"/>
    <w:rsid w:val="009466A9"/>
    <w:rsid w:val="0095050F"/>
    <w:rsid w:val="00951A2A"/>
    <w:rsid w:val="00955AC3"/>
    <w:rsid w:val="009573EB"/>
    <w:rsid w:val="009632AD"/>
    <w:rsid w:val="00963FC1"/>
    <w:rsid w:val="009652BA"/>
    <w:rsid w:val="00976812"/>
    <w:rsid w:val="009841BA"/>
    <w:rsid w:val="00991E4C"/>
    <w:rsid w:val="009937A4"/>
    <w:rsid w:val="0099439C"/>
    <w:rsid w:val="009A3F64"/>
    <w:rsid w:val="009A5C06"/>
    <w:rsid w:val="009A740F"/>
    <w:rsid w:val="009B25C5"/>
    <w:rsid w:val="009B36E1"/>
    <w:rsid w:val="009B497B"/>
    <w:rsid w:val="009B5337"/>
    <w:rsid w:val="009C6DD2"/>
    <w:rsid w:val="009D1FE3"/>
    <w:rsid w:val="009D4417"/>
    <w:rsid w:val="009D4C71"/>
    <w:rsid w:val="009D634F"/>
    <w:rsid w:val="009E6409"/>
    <w:rsid w:val="009E69E0"/>
    <w:rsid w:val="009E7F57"/>
    <w:rsid w:val="009F6C03"/>
    <w:rsid w:val="00A0098B"/>
    <w:rsid w:val="00A00D03"/>
    <w:rsid w:val="00A04FBA"/>
    <w:rsid w:val="00A059DD"/>
    <w:rsid w:val="00A06EFF"/>
    <w:rsid w:val="00A12E4B"/>
    <w:rsid w:val="00A1502A"/>
    <w:rsid w:val="00A157C7"/>
    <w:rsid w:val="00A178C3"/>
    <w:rsid w:val="00A249F2"/>
    <w:rsid w:val="00A33428"/>
    <w:rsid w:val="00A345D1"/>
    <w:rsid w:val="00A35CC4"/>
    <w:rsid w:val="00A40F4F"/>
    <w:rsid w:val="00A416A1"/>
    <w:rsid w:val="00A42A54"/>
    <w:rsid w:val="00A42FDC"/>
    <w:rsid w:val="00A4365D"/>
    <w:rsid w:val="00A446F3"/>
    <w:rsid w:val="00A53287"/>
    <w:rsid w:val="00A54CB2"/>
    <w:rsid w:val="00A56794"/>
    <w:rsid w:val="00A57ADD"/>
    <w:rsid w:val="00A607ED"/>
    <w:rsid w:val="00A62D27"/>
    <w:rsid w:val="00A63B74"/>
    <w:rsid w:val="00A63E40"/>
    <w:rsid w:val="00A6406B"/>
    <w:rsid w:val="00A65929"/>
    <w:rsid w:val="00A85B46"/>
    <w:rsid w:val="00A9198D"/>
    <w:rsid w:val="00A92354"/>
    <w:rsid w:val="00AA37CE"/>
    <w:rsid w:val="00AA5624"/>
    <w:rsid w:val="00AA7ACA"/>
    <w:rsid w:val="00AB0DF1"/>
    <w:rsid w:val="00AB4088"/>
    <w:rsid w:val="00AB438B"/>
    <w:rsid w:val="00AB49A7"/>
    <w:rsid w:val="00AB5FAC"/>
    <w:rsid w:val="00AB7783"/>
    <w:rsid w:val="00AB7CC0"/>
    <w:rsid w:val="00AC36F0"/>
    <w:rsid w:val="00AC7C2D"/>
    <w:rsid w:val="00AD2B1B"/>
    <w:rsid w:val="00AD47BC"/>
    <w:rsid w:val="00AD4DB5"/>
    <w:rsid w:val="00AD7B8F"/>
    <w:rsid w:val="00AD7BD3"/>
    <w:rsid w:val="00AE0AA8"/>
    <w:rsid w:val="00AE5EAA"/>
    <w:rsid w:val="00AE5F0B"/>
    <w:rsid w:val="00AE623F"/>
    <w:rsid w:val="00AF07FF"/>
    <w:rsid w:val="00AF6BA7"/>
    <w:rsid w:val="00AF7BF4"/>
    <w:rsid w:val="00B03A43"/>
    <w:rsid w:val="00B0557D"/>
    <w:rsid w:val="00B0714B"/>
    <w:rsid w:val="00B13A90"/>
    <w:rsid w:val="00B235C9"/>
    <w:rsid w:val="00B3022C"/>
    <w:rsid w:val="00B32FC2"/>
    <w:rsid w:val="00B33D11"/>
    <w:rsid w:val="00B34657"/>
    <w:rsid w:val="00B44577"/>
    <w:rsid w:val="00B4496F"/>
    <w:rsid w:val="00B46B08"/>
    <w:rsid w:val="00B55508"/>
    <w:rsid w:val="00B606A6"/>
    <w:rsid w:val="00B623D6"/>
    <w:rsid w:val="00B6638D"/>
    <w:rsid w:val="00B72CDC"/>
    <w:rsid w:val="00B72E5D"/>
    <w:rsid w:val="00B7634B"/>
    <w:rsid w:val="00B77B20"/>
    <w:rsid w:val="00B86D55"/>
    <w:rsid w:val="00B91C35"/>
    <w:rsid w:val="00B934C1"/>
    <w:rsid w:val="00B97A58"/>
    <w:rsid w:val="00BA1CFB"/>
    <w:rsid w:val="00BA7CA8"/>
    <w:rsid w:val="00BB6CF9"/>
    <w:rsid w:val="00BB767A"/>
    <w:rsid w:val="00BC15B6"/>
    <w:rsid w:val="00BC17E4"/>
    <w:rsid w:val="00BC3423"/>
    <w:rsid w:val="00BC3B9F"/>
    <w:rsid w:val="00BC3ECB"/>
    <w:rsid w:val="00BC6CD1"/>
    <w:rsid w:val="00BD2879"/>
    <w:rsid w:val="00BD2939"/>
    <w:rsid w:val="00BD59F3"/>
    <w:rsid w:val="00BE14B8"/>
    <w:rsid w:val="00BE1EFD"/>
    <w:rsid w:val="00BE49F7"/>
    <w:rsid w:val="00BE5CFA"/>
    <w:rsid w:val="00BF1873"/>
    <w:rsid w:val="00BF4683"/>
    <w:rsid w:val="00BF55EB"/>
    <w:rsid w:val="00C00DCB"/>
    <w:rsid w:val="00C02C1A"/>
    <w:rsid w:val="00C03BF3"/>
    <w:rsid w:val="00C14D35"/>
    <w:rsid w:val="00C16EF4"/>
    <w:rsid w:val="00C22CEE"/>
    <w:rsid w:val="00C25D05"/>
    <w:rsid w:val="00C3146E"/>
    <w:rsid w:val="00C328C6"/>
    <w:rsid w:val="00C35EA5"/>
    <w:rsid w:val="00C41428"/>
    <w:rsid w:val="00C44DFA"/>
    <w:rsid w:val="00C455B3"/>
    <w:rsid w:val="00C476FE"/>
    <w:rsid w:val="00C6110F"/>
    <w:rsid w:val="00C65B8F"/>
    <w:rsid w:val="00C74D15"/>
    <w:rsid w:val="00C769E4"/>
    <w:rsid w:val="00C813B5"/>
    <w:rsid w:val="00C828FD"/>
    <w:rsid w:val="00C875D6"/>
    <w:rsid w:val="00C90424"/>
    <w:rsid w:val="00C90A89"/>
    <w:rsid w:val="00C93150"/>
    <w:rsid w:val="00C95387"/>
    <w:rsid w:val="00C96633"/>
    <w:rsid w:val="00CA0CC4"/>
    <w:rsid w:val="00CA1A79"/>
    <w:rsid w:val="00CA5556"/>
    <w:rsid w:val="00CB07C4"/>
    <w:rsid w:val="00CB59FB"/>
    <w:rsid w:val="00CB5EBE"/>
    <w:rsid w:val="00CB78D0"/>
    <w:rsid w:val="00CC0E51"/>
    <w:rsid w:val="00CC5EE8"/>
    <w:rsid w:val="00CD3474"/>
    <w:rsid w:val="00CD516B"/>
    <w:rsid w:val="00CE0FB8"/>
    <w:rsid w:val="00CE2187"/>
    <w:rsid w:val="00CE3423"/>
    <w:rsid w:val="00CF4032"/>
    <w:rsid w:val="00D03670"/>
    <w:rsid w:val="00D05F1E"/>
    <w:rsid w:val="00D07102"/>
    <w:rsid w:val="00D10460"/>
    <w:rsid w:val="00D1730F"/>
    <w:rsid w:val="00D20157"/>
    <w:rsid w:val="00D209F7"/>
    <w:rsid w:val="00D305A8"/>
    <w:rsid w:val="00D33167"/>
    <w:rsid w:val="00D336EF"/>
    <w:rsid w:val="00D35708"/>
    <w:rsid w:val="00D36DA6"/>
    <w:rsid w:val="00D40B75"/>
    <w:rsid w:val="00D41BEF"/>
    <w:rsid w:val="00D4659F"/>
    <w:rsid w:val="00D4673F"/>
    <w:rsid w:val="00D46D99"/>
    <w:rsid w:val="00D47566"/>
    <w:rsid w:val="00D507AF"/>
    <w:rsid w:val="00D51165"/>
    <w:rsid w:val="00D54B35"/>
    <w:rsid w:val="00D557E8"/>
    <w:rsid w:val="00D5633F"/>
    <w:rsid w:val="00D56FDE"/>
    <w:rsid w:val="00D57336"/>
    <w:rsid w:val="00D6010C"/>
    <w:rsid w:val="00D607ED"/>
    <w:rsid w:val="00D60842"/>
    <w:rsid w:val="00D63C0C"/>
    <w:rsid w:val="00D65CDE"/>
    <w:rsid w:val="00D669F6"/>
    <w:rsid w:val="00D674FE"/>
    <w:rsid w:val="00D710EC"/>
    <w:rsid w:val="00D7310F"/>
    <w:rsid w:val="00D77101"/>
    <w:rsid w:val="00D8432E"/>
    <w:rsid w:val="00D86933"/>
    <w:rsid w:val="00D92279"/>
    <w:rsid w:val="00D923A0"/>
    <w:rsid w:val="00DA3E6F"/>
    <w:rsid w:val="00DA586C"/>
    <w:rsid w:val="00DA64FD"/>
    <w:rsid w:val="00DA7D26"/>
    <w:rsid w:val="00DB4912"/>
    <w:rsid w:val="00DB6AA2"/>
    <w:rsid w:val="00DC0D94"/>
    <w:rsid w:val="00DC2AFC"/>
    <w:rsid w:val="00DC3F33"/>
    <w:rsid w:val="00DC516B"/>
    <w:rsid w:val="00DC7926"/>
    <w:rsid w:val="00DD1692"/>
    <w:rsid w:val="00DD561F"/>
    <w:rsid w:val="00DD6236"/>
    <w:rsid w:val="00DE1356"/>
    <w:rsid w:val="00DE41DF"/>
    <w:rsid w:val="00DF0A2B"/>
    <w:rsid w:val="00DF6608"/>
    <w:rsid w:val="00DF6F99"/>
    <w:rsid w:val="00DF7CAF"/>
    <w:rsid w:val="00E031C2"/>
    <w:rsid w:val="00E043B9"/>
    <w:rsid w:val="00E13872"/>
    <w:rsid w:val="00E13CC6"/>
    <w:rsid w:val="00E1761D"/>
    <w:rsid w:val="00E20B53"/>
    <w:rsid w:val="00E239B3"/>
    <w:rsid w:val="00E24BE3"/>
    <w:rsid w:val="00E27CE7"/>
    <w:rsid w:val="00E36A60"/>
    <w:rsid w:val="00E417F8"/>
    <w:rsid w:val="00E43091"/>
    <w:rsid w:val="00E62A2B"/>
    <w:rsid w:val="00E6598D"/>
    <w:rsid w:val="00E663A3"/>
    <w:rsid w:val="00E663EA"/>
    <w:rsid w:val="00E667C5"/>
    <w:rsid w:val="00E67AA5"/>
    <w:rsid w:val="00E73AF9"/>
    <w:rsid w:val="00E75BB3"/>
    <w:rsid w:val="00E8338B"/>
    <w:rsid w:val="00E855F6"/>
    <w:rsid w:val="00E869E4"/>
    <w:rsid w:val="00E96525"/>
    <w:rsid w:val="00EA786F"/>
    <w:rsid w:val="00EB068C"/>
    <w:rsid w:val="00EB18AF"/>
    <w:rsid w:val="00EB2E74"/>
    <w:rsid w:val="00EB3F2E"/>
    <w:rsid w:val="00EB6AAB"/>
    <w:rsid w:val="00EB6AF7"/>
    <w:rsid w:val="00EC0A19"/>
    <w:rsid w:val="00EC3462"/>
    <w:rsid w:val="00ED4A91"/>
    <w:rsid w:val="00ED7E67"/>
    <w:rsid w:val="00EE3D37"/>
    <w:rsid w:val="00EF1A6F"/>
    <w:rsid w:val="00EF1A77"/>
    <w:rsid w:val="00EF78AF"/>
    <w:rsid w:val="00F0060C"/>
    <w:rsid w:val="00F055EF"/>
    <w:rsid w:val="00F105BD"/>
    <w:rsid w:val="00F12FD6"/>
    <w:rsid w:val="00F15667"/>
    <w:rsid w:val="00F2118D"/>
    <w:rsid w:val="00F216AA"/>
    <w:rsid w:val="00F222E9"/>
    <w:rsid w:val="00F24719"/>
    <w:rsid w:val="00F24986"/>
    <w:rsid w:val="00F26066"/>
    <w:rsid w:val="00F3072A"/>
    <w:rsid w:val="00F30FE5"/>
    <w:rsid w:val="00F32A8E"/>
    <w:rsid w:val="00F3324B"/>
    <w:rsid w:val="00F35C22"/>
    <w:rsid w:val="00F35D22"/>
    <w:rsid w:val="00F37426"/>
    <w:rsid w:val="00F40EEC"/>
    <w:rsid w:val="00F46369"/>
    <w:rsid w:val="00F52D29"/>
    <w:rsid w:val="00F56759"/>
    <w:rsid w:val="00F71CA6"/>
    <w:rsid w:val="00F71E1E"/>
    <w:rsid w:val="00F73B82"/>
    <w:rsid w:val="00F74E7A"/>
    <w:rsid w:val="00F75493"/>
    <w:rsid w:val="00F75905"/>
    <w:rsid w:val="00F77CCE"/>
    <w:rsid w:val="00F81F2B"/>
    <w:rsid w:val="00F87A40"/>
    <w:rsid w:val="00F951C0"/>
    <w:rsid w:val="00F953DB"/>
    <w:rsid w:val="00F96F11"/>
    <w:rsid w:val="00FA225E"/>
    <w:rsid w:val="00FA531C"/>
    <w:rsid w:val="00FA5811"/>
    <w:rsid w:val="00FA587F"/>
    <w:rsid w:val="00FB126E"/>
    <w:rsid w:val="00FB4348"/>
    <w:rsid w:val="00FB48BE"/>
    <w:rsid w:val="00FB7702"/>
    <w:rsid w:val="00FC5C16"/>
    <w:rsid w:val="00FD2C7E"/>
    <w:rsid w:val="00FD3086"/>
    <w:rsid w:val="00FD34D3"/>
    <w:rsid w:val="00FD3E2C"/>
    <w:rsid w:val="00FF1751"/>
    <w:rsid w:val="00FF257A"/>
    <w:rsid w:val="00FF2878"/>
    <w:rsid w:val="00FF2A8C"/>
    <w:rsid w:val="00FF2E95"/>
    <w:rsid w:val="00FF4684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45EA1"/>
  <w15:chartTrackingRefBased/>
  <w15:docId w15:val="{81CCBB5D-74AB-4F74-A216-49AE7593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EAA"/>
    <w:pPr>
      <w:keepNext/>
      <w:shd w:val="clear" w:color="auto" w:fill="595959" w:themeFill="text1" w:themeFillTint="A6"/>
      <w:spacing w:before="120" w:after="120" w:line="276" w:lineRule="auto"/>
      <w:ind w:left="425" w:hanging="425"/>
      <w:jc w:val="both"/>
      <w:outlineLvl w:val="0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</w:rPr>
  </w:style>
  <w:style w:type="paragraph" w:styleId="Nagwek2">
    <w:name w:val="heading 2"/>
    <w:aliases w:val="teskt punkty"/>
    <w:basedOn w:val="Normalny"/>
    <w:next w:val="Normalny"/>
    <w:link w:val="Nagwek2Znak"/>
    <w:uiPriority w:val="9"/>
    <w:unhideWhenUsed/>
    <w:qFormat/>
    <w:rsid w:val="00AE5EAA"/>
    <w:pPr>
      <w:shd w:val="clear" w:color="auto" w:fill="D9D9D9" w:themeFill="background1" w:themeFillShade="D9"/>
      <w:tabs>
        <w:tab w:val="num" w:pos="425"/>
      </w:tabs>
      <w:spacing w:before="240" w:after="240" w:line="276" w:lineRule="auto"/>
      <w:ind w:left="425" w:hanging="283"/>
      <w:contextualSpacing/>
      <w:jc w:val="both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5EAA"/>
    <w:pPr>
      <w:keepLines/>
      <w:tabs>
        <w:tab w:val="num" w:pos="851"/>
      </w:tabs>
      <w:spacing w:before="40" w:after="40" w:line="276" w:lineRule="auto"/>
      <w:ind w:left="851" w:hanging="426"/>
      <w:contextualSpacing/>
      <w:jc w:val="both"/>
      <w:outlineLvl w:val="2"/>
    </w:pPr>
    <w:rPr>
      <w:rFonts w:asciiTheme="majorHAnsi" w:eastAsiaTheme="majorEastAsia" w:hAnsiTheme="majorHAnsi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5EAA"/>
    <w:pPr>
      <w:spacing w:before="40" w:after="40" w:line="276" w:lineRule="auto"/>
      <w:ind w:left="1276" w:hanging="425"/>
      <w:contextualSpacing/>
      <w:jc w:val="both"/>
      <w:outlineLvl w:val="3"/>
    </w:pPr>
    <w:rPr>
      <w:rFonts w:asciiTheme="majorHAnsi" w:hAnsiTheme="majorHAnsi" w:cstheme="majorHAnsi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E5EAA"/>
    <w:pPr>
      <w:spacing w:after="40" w:line="276" w:lineRule="auto"/>
      <w:ind w:left="1701" w:hanging="425"/>
      <w:contextualSpacing/>
      <w:jc w:val="both"/>
      <w:outlineLvl w:val="4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5EB"/>
  </w:style>
  <w:style w:type="paragraph" w:styleId="Stopka">
    <w:name w:val="footer"/>
    <w:basedOn w:val="Normalny"/>
    <w:link w:val="StopkaZnak"/>
    <w:uiPriority w:val="99"/>
    <w:unhideWhenUsed/>
    <w:rsid w:val="00BF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5EB"/>
  </w:style>
  <w:style w:type="table" w:styleId="Tabela-Siatka">
    <w:name w:val="Table Grid"/>
    <w:basedOn w:val="Standardowy"/>
    <w:uiPriority w:val="39"/>
    <w:rsid w:val="00A1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7C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5,tekst,Liste à puces retrait droite,Akapit z listą mon"/>
    <w:basedOn w:val="Normalny"/>
    <w:link w:val="AkapitzlistZnak"/>
    <w:qFormat/>
    <w:rsid w:val="00852D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E5EAA"/>
    <w:rPr>
      <w:rFonts w:asciiTheme="majorHAnsi" w:eastAsiaTheme="majorEastAsia" w:hAnsiTheme="majorHAnsi" w:cstheme="majorBidi"/>
      <w:b/>
      <w:color w:val="FFFFFF" w:themeColor="background1"/>
      <w:sz w:val="26"/>
      <w:szCs w:val="26"/>
      <w:shd w:val="clear" w:color="auto" w:fill="595959" w:themeFill="text1" w:themeFillTint="A6"/>
    </w:rPr>
  </w:style>
  <w:style w:type="character" w:customStyle="1" w:styleId="Nagwek2Znak">
    <w:name w:val="Nagłówek 2 Znak"/>
    <w:aliases w:val="teskt punkty Znak"/>
    <w:basedOn w:val="Domylnaczcionkaakapitu"/>
    <w:link w:val="Nagwek2"/>
    <w:uiPriority w:val="9"/>
    <w:rsid w:val="00AE5EAA"/>
    <w:rPr>
      <w:rFonts w:asciiTheme="majorHAnsi" w:eastAsiaTheme="majorEastAsia" w:hAnsiTheme="majorHAnsi" w:cstheme="majorBidi"/>
      <w:b/>
      <w:sz w:val="24"/>
      <w:szCs w:val="26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AE5EAA"/>
    <w:rPr>
      <w:rFonts w:asciiTheme="majorHAnsi" w:eastAsiaTheme="majorEastAsia" w:hAnsiTheme="majorHAnsi" w:cstheme="majorBidi"/>
    </w:rPr>
  </w:style>
  <w:style w:type="character" w:customStyle="1" w:styleId="Nagwek4Znak">
    <w:name w:val="Nagłówek 4 Znak"/>
    <w:basedOn w:val="Domylnaczcionkaakapitu"/>
    <w:link w:val="Nagwek4"/>
    <w:uiPriority w:val="9"/>
    <w:rsid w:val="00AE5EAA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AE5EAA"/>
    <w:rPr>
      <w:rFonts w:asciiTheme="majorHAnsi" w:eastAsiaTheme="majorEastAsia" w:hAnsiTheme="majorHAnsi" w:cstheme="majorBidi"/>
    </w:rPr>
  </w:style>
  <w:style w:type="paragraph" w:customStyle="1" w:styleId="Nagwek31">
    <w:name w:val="Nagłówek 3.1"/>
    <w:basedOn w:val="Nagwek3"/>
    <w:link w:val="Nagwek31Znak"/>
    <w:qFormat/>
    <w:rsid w:val="00AE5EAA"/>
    <w:pPr>
      <w:numPr>
        <w:ilvl w:val="2"/>
      </w:numPr>
      <w:tabs>
        <w:tab w:val="num" w:pos="851"/>
      </w:tabs>
      <w:ind w:left="851" w:hanging="426"/>
    </w:pPr>
  </w:style>
  <w:style w:type="character" w:customStyle="1" w:styleId="Nagwek31Znak">
    <w:name w:val="Nagłówek 3.1 Znak"/>
    <w:basedOn w:val="Nagwek3Znak"/>
    <w:link w:val="Nagwek31"/>
    <w:rsid w:val="00AE5EAA"/>
    <w:rPr>
      <w:rFonts w:asciiTheme="majorHAnsi" w:eastAsiaTheme="majorEastAsia" w:hAnsiTheme="majorHAnsi" w:cstheme="majorBidi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,Znak"/>
    <w:basedOn w:val="Normalny"/>
    <w:link w:val="TekstprzypisudolnegoZnak"/>
    <w:uiPriority w:val="99"/>
    <w:unhideWhenUsed/>
    <w:qFormat/>
    <w:rsid w:val="00DC2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DC2A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C2AF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5 Znak,tekst Znak,Liste à puces retrait droite Znak,Akapit z listą mon Znak"/>
    <w:basedOn w:val="Domylnaczcionkaakapitu"/>
    <w:link w:val="Akapitzlist"/>
    <w:rsid w:val="00EB2E74"/>
  </w:style>
  <w:style w:type="paragraph" w:customStyle="1" w:styleId="nieokrelasi">
    <w:name w:val="nie określa się"/>
    <w:basedOn w:val="Akapitzlist"/>
    <w:link w:val="nieokrelasiZnak"/>
    <w:qFormat/>
    <w:rsid w:val="00F35D22"/>
    <w:pPr>
      <w:numPr>
        <w:ilvl w:val="5"/>
        <w:numId w:val="2"/>
      </w:numPr>
      <w:spacing w:before="23" w:after="23" w:line="276" w:lineRule="auto"/>
      <w:jc w:val="both"/>
    </w:pPr>
    <w:rPr>
      <w:rFonts w:asciiTheme="majorHAnsi" w:hAnsiTheme="majorHAnsi"/>
    </w:rPr>
  </w:style>
  <w:style w:type="character" w:customStyle="1" w:styleId="nieokrelasiZnak">
    <w:name w:val="nie określa się Znak"/>
    <w:basedOn w:val="AkapitzlistZnak"/>
    <w:link w:val="nieokrelasi"/>
    <w:rsid w:val="00F35D22"/>
    <w:rPr>
      <w:rFonts w:asciiTheme="majorHAnsi" w:hAnsiTheme="majorHAnsi"/>
    </w:rPr>
  </w:style>
  <w:style w:type="paragraph" w:styleId="Tekstpodstawowy3">
    <w:name w:val="Body Text 3"/>
    <w:basedOn w:val="Normalny"/>
    <w:link w:val="Tekstpodstawowy3Znak"/>
    <w:uiPriority w:val="99"/>
    <w:unhideWhenUsed/>
    <w:rsid w:val="0065556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556A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60535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6E2683"/>
    <w:pPr>
      <w:tabs>
        <w:tab w:val="left" w:pos="660"/>
        <w:tab w:val="right" w:leader="dot" w:pos="9060"/>
      </w:tabs>
      <w:spacing w:after="100" w:line="276" w:lineRule="auto"/>
      <w:ind w:left="221" w:right="340"/>
      <w:jc w:val="both"/>
    </w:pPr>
    <w:rPr>
      <w:rFonts w:asciiTheme="majorHAnsi" w:hAnsiTheme="majorHAnsi"/>
    </w:rPr>
  </w:style>
  <w:style w:type="character" w:styleId="Pogrubienie">
    <w:name w:val="Strong"/>
    <w:basedOn w:val="Domylnaczcionkaakapitu"/>
    <w:uiPriority w:val="22"/>
    <w:qFormat/>
    <w:rsid w:val="00027203"/>
    <w:rPr>
      <w:b/>
      <w:bCs/>
    </w:rPr>
  </w:style>
  <w:style w:type="character" w:styleId="Uwydatnienie">
    <w:name w:val="Emphasis"/>
    <w:basedOn w:val="Domylnaczcionkaakapitu"/>
    <w:uiPriority w:val="20"/>
    <w:qFormat/>
    <w:rsid w:val="00F216AA"/>
    <w:rPr>
      <w:i/>
      <w:iCs/>
    </w:rPr>
  </w:style>
  <w:style w:type="paragraph" w:customStyle="1" w:styleId="Default">
    <w:name w:val="Default"/>
    <w:rsid w:val="009F6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4348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0AEA-4ECC-4C9F-9E68-4A060E3E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5436</Words>
  <Characters>32616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L-K</dc:creator>
  <cp:keywords/>
  <dc:description/>
  <cp:lastModifiedBy>Renata Świeściak</cp:lastModifiedBy>
  <cp:revision>2</cp:revision>
  <cp:lastPrinted>2022-11-29T07:47:00Z</cp:lastPrinted>
  <dcterms:created xsi:type="dcterms:W3CDTF">2024-10-12T07:56:00Z</dcterms:created>
  <dcterms:modified xsi:type="dcterms:W3CDTF">2024-10-12T07:56:00Z</dcterms:modified>
</cp:coreProperties>
</file>